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4FBEE" w14:textId="7332392C" w:rsidR="00DA5ECE" w:rsidRDefault="00000000">
      <w:pPr>
        <w:widowControl w:val="0"/>
        <w:pBdr>
          <w:top w:val="nil"/>
          <w:left w:val="nil"/>
          <w:bottom w:val="nil"/>
          <w:right w:val="nil"/>
          <w:between w:val="nil"/>
        </w:pBdr>
        <w:spacing w:line="276" w:lineRule="auto"/>
        <w:jc w:val="center"/>
        <w:rPr>
          <w:rFonts w:ascii="Calibri" w:eastAsia="Calibri" w:hAnsi="Calibri" w:cs="Calibri"/>
          <w:b/>
          <w:color w:val="000000"/>
          <w:sz w:val="48"/>
          <w:szCs w:val="48"/>
        </w:rPr>
      </w:pPr>
      <w:r>
        <w:rPr>
          <w:rFonts w:ascii="Calibri" w:eastAsia="Calibri" w:hAnsi="Calibri" w:cs="Calibri"/>
          <w:b/>
          <w:sz w:val="44"/>
          <w:szCs w:val="44"/>
        </w:rPr>
        <w:t>Apollo Bay &amp; Otway District Agricultural Show</w:t>
      </w:r>
      <w:r>
        <w:rPr>
          <w:rFonts w:ascii="Calibri" w:eastAsia="Calibri" w:hAnsi="Calibri" w:cs="Calibri"/>
          <w:b/>
          <w:sz w:val="44"/>
          <w:szCs w:val="44"/>
        </w:rPr>
        <w:br/>
      </w:r>
      <w:r>
        <w:rPr>
          <w:rFonts w:ascii="Calibri" w:eastAsia="Calibri" w:hAnsi="Calibri" w:cs="Calibri"/>
          <w:b/>
          <w:sz w:val="36"/>
          <w:szCs w:val="36"/>
        </w:rPr>
        <w:t xml:space="preserve">Saturday </w:t>
      </w:r>
      <w:r w:rsidR="00457748">
        <w:rPr>
          <w:rFonts w:ascii="Calibri" w:eastAsia="Calibri" w:hAnsi="Calibri" w:cs="Calibri"/>
          <w:b/>
          <w:sz w:val="36"/>
          <w:szCs w:val="36"/>
        </w:rPr>
        <w:t>21</w:t>
      </w:r>
      <w:r w:rsidR="00457748" w:rsidRPr="00457748">
        <w:rPr>
          <w:rFonts w:ascii="Calibri" w:eastAsia="Calibri" w:hAnsi="Calibri" w:cs="Calibri"/>
          <w:b/>
          <w:sz w:val="36"/>
          <w:szCs w:val="36"/>
          <w:vertAlign w:val="superscript"/>
        </w:rPr>
        <w:t>st</w:t>
      </w:r>
      <w:r>
        <w:rPr>
          <w:rFonts w:ascii="Calibri" w:eastAsia="Calibri" w:hAnsi="Calibri" w:cs="Calibri"/>
          <w:b/>
          <w:sz w:val="36"/>
          <w:szCs w:val="36"/>
        </w:rPr>
        <w:t xml:space="preserve"> March 202</w:t>
      </w:r>
      <w:r w:rsidR="00457748">
        <w:rPr>
          <w:rFonts w:ascii="Calibri" w:eastAsia="Calibri" w:hAnsi="Calibri" w:cs="Calibri"/>
          <w:b/>
          <w:sz w:val="36"/>
          <w:szCs w:val="36"/>
        </w:rPr>
        <w:t>6</w:t>
      </w:r>
    </w:p>
    <w:tbl>
      <w:tblPr>
        <w:tblStyle w:val="a4"/>
        <w:tblW w:w="10731" w:type="dxa"/>
        <w:tblInd w:w="-115" w:type="dxa"/>
        <w:tblLayout w:type="fixed"/>
        <w:tblLook w:val="0000" w:firstRow="0" w:lastRow="0" w:firstColumn="0" w:lastColumn="0" w:noHBand="0" w:noVBand="0"/>
      </w:tblPr>
      <w:tblGrid>
        <w:gridCol w:w="2857"/>
        <w:gridCol w:w="2509"/>
        <w:gridCol w:w="2904"/>
        <w:gridCol w:w="2461"/>
      </w:tblGrid>
      <w:tr w:rsidR="00DA5ECE" w14:paraId="4185B930" w14:textId="77777777">
        <w:trPr>
          <w:trHeight w:val="960"/>
        </w:trPr>
        <w:tc>
          <w:tcPr>
            <w:tcW w:w="10731" w:type="dxa"/>
            <w:gridSpan w:val="4"/>
            <w:vAlign w:val="center"/>
          </w:tcPr>
          <w:p w14:paraId="4031BB64" w14:textId="77777777" w:rsidR="00DA5ECE" w:rsidRDefault="00DA5ECE">
            <w:pPr>
              <w:pStyle w:val="Heading2"/>
              <w:rPr>
                <w:rFonts w:ascii="Calibri" w:eastAsia="Calibri" w:hAnsi="Calibri" w:cs="Calibri"/>
                <w:sz w:val="6"/>
                <w:szCs w:val="6"/>
              </w:rPr>
            </w:pPr>
          </w:p>
          <w:p w14:paraId="4EEED4AD" w14:textId="77777777" w:rsidR="00DA5ECE" w:rsidRDefault="00000000">
            <w:pPr>
              <w:pStyle w:val="Heading1"/>
              <w:rPr>
                <w:rFonts w:ascii="Calibri" w:eastAsia="Calibri" w:hAnsi="Calibri" w:cs="Calibri"/>
                <w:sz w:val="28"/>
                <w:szCs w:val="28"/>
                <w:u w:val="single"/>
              </w:rPr>
            </w:pPr>
            <w:r>
              <w:rPr>
                <w:rFonts w:ascii="Calibri" w:eastAsia="Calibri" w:hAnsi="Calibri" w:cs="Calibri"/>
                <w:sz w:val="28"/>
                <w:szCs w:val="28"/>
                <w:u w:val="single"/>
              </w:rPr>
              <w:t xml:space="preserve">TRADE STALL APPLICATION FORM </w:t>
            </w:r>
          </w:p>
          <w:p w14:paraId="3B61D986" w14:textId="77777777" w:rsidR="00DA5ECE" w:rsidRDefault="00DA5ECE">
            <w:pPr>
              <w:rPr>
                <w:rFonts w:ascii="Calibri" w:eastAsia="Calibri" w:hAnsi="Calibri" w:cs="Calibri"/>
                <w:sz w:val="4"/>
                <w:szCs w:val="4"/>
              </w:rPr>
            </w:pPr>
          </w:p>
          <w:p w14:paraId="33E2BA01" w14:textId="0FE757B3" w:rsidR="00DA5ECE" w:rsidRDefault="00000000">
            <w:pPr>
              <w:jc w:val="both"/>
              <w:rPr>
                <w:rFonts w:ascii="Calibri" w:eastAsia="Calibri" w:hAnsi="Calibri" w:cs="Calibri"/>
                <w:color w:val="3C444A"/>
                <w:sz w:val="22"/>
                <w:szCs w:val="22"/>
              </w:rPr>
            </w:pPr>
            <w:r>
              <w:rPr>
                <w:rFonts w:ascii="Calibri" w:eastAsia="Calibri" w:hAnsi="Calibri" w:cs="Calibri"/>
                <w:color w:val="3C444A"/>
                <w:sz w:val="22"/>
                <w:szCs w:val="22"/>
              </w:rPr>
              <w:t>Trade space is available for the 202</w:t>
            </w:r>
            <w:r w:rsidR="00457748">
              <w:rPr>
                <w:rFonts w:ascii="Calibri" w:eastAsia="Calibri" w:hAnsi="Calibri" w:cs="Calibri"/>
                <w:color w:val="3C444A"/>
                <w:sz w:val="22"/>
                <w:szCs w:val="22"/>
              </w:rPr>
              <w:t>6</w:t>
            </w:r>
            <w:r>
              <w:rPr>
                <w:rFonts w:ascii="Calibri" w:eastAsia="Calibri" w:hAnsi="Calibri" w:cs="Calibri"/>
                <w:color w:val="3C444A"/>
                <w:sz w:val="22"/>
                <w:szCs w:val="22"/>
              </w:rPr>
              <w:t xml:space="preserve"> Apollo Bay and Otway District Agricultural Show to be held on Saturday </w:t>
            </w:r>
            <w:r w:rsidR="00457748">
              <w:rPr>
                <w:rFonts w:ascii="Calibri" w:eastAsia="Calibri" w:hAnsi="Calibri" w:cs="Calibri"/>
                <w:color w:val="3C444A"/>
                <w:sz w:val="22"/>
                <w:szCs w:val="22"/>
              </w:rPr>
              <w:t>21st</w:t>
            </w:r>
            <w:r>
              <w:rPr>
                <w:rFonts w:ascii="Calibri" w:eastAsia="Calibri" w:hAnsi="Calibri" w:cs="Calibri"/>
                <w:color w:val="3C444A"/>
                <w:sz w:val="22"/>
                <w:szCs w:val="22"/>
              </w:rPr>
              <w:t xml:space="preserve"> March 202</w:t>
            </w:r>
            <w:r w:rsidR="00457748">
              <w:rPr>
                <w:rFonts w:ascii="Calibri" w:eastAsia="Calibri" w:hAnsi="Calibri" w:cs="Calibri"/>
                <w:color w:val="3C444A"/>
                <w:sz w:val="22"/>
                <w:szCs w:val="22"/>
              </w:rPr>
              <w:t>6</w:t>
            </w:r>
            <w:r>
              <w:rPr>
                <w:rFonts w:ascii="Calibri" w:eastAsia="Calibri" w:hAnsi="Calibri" w:cs="Calibri"/>
                <w:color w:val="3C444A"/>
                <w:sz w:val="22"/>
                <w:szCs w:val="22"/>
              </w:rPr>
              <w:t>. If you would like to book a space for the 202</w:t>
            </w:r>
            <w:r w:rsidR="00457748">
              <w:rPr>
                <w:rFonts w:ascii="Calibri" w:eastAsia="Calibri" w:hAnsi="Calibri" w:cs="Calibri"/>
                <w:color w:val="3C444A"/>
                <w:sz w:val="22"/>
                <w:szCs w:val="22"/>
              </w:rPr>
              <w:t>6</w:t>
            </w:r>
            <w:r>
              <w:rPr>
                <w:rFonts w:ascii="Calibri" w:eastAsia="Calibri" w:hAnsi="Calibri" w:cs="Calibri"/>
                <w:color w:val="3C444A"/>
                <w:sz w:val="22"/>
                <w:szCs w:val="22"/>
              </w:rPr>
              <w:t xml:space="preserve"> Show, please read the enclosed Trade Stall Conditions, complete the Trade Stall Application Form below and the Public Liability Insurance Indemnity Form and return together with copies of your certificates of currency for insurance and food handling (if applicable) to Apollo Bay &amp; Otway District Agricultural Society PO Box 78, Apollo Bay Vic 3233 or email abodas10@gmail.com </w:t>
            </w:r>
          </w:p>
          <w:p w14:paraId="1C06876A" w14:textId="77777777" w:rsidR="00DA5ECE" w:rsidRDefault="00DA5ECE">
            <w:pPr>
              <w:jc w:val="both"/>
              <w:rPr>
                <w:rFonts w:ascii="Calibri" w:eastAsia="Calibri" w:hAnsi="Calibri" w:cs="Calibri"/>
              </w:rPr>
            </w:pPr>
          </w:p>
        </w:tc>
      </w:tr>
      <w:tr w:rsidR="00DA5ECE" w14:paraId="1A75996C" w14:textId="77777777">
        <w:trPr>
          <w:trHeight w:val="380"/>
        </w:trPr>
        <w:tc>
          <w:tcPr>
            <w:tcW w:w="10731" w:type="dxa"/>
            <w:gridSpan w:val="4"/>
            <w:shd w:val="clear" w:color="auto" w:fill="F2F2F2"/>
            <w:vAlign w:val="center"/>
          </w:tcPr>
          <w:p w14:paraId="421E2B72" w14:textId="77777777" w:rsidR="00DA5ECE" w:rsidRDefault="00000000">
            <w:pPr>
              <w:pBdr>
                <w:top w:val="nil"/>
                <w:left w:val="nil"/>
                <w:bottom w:val="nil"/>
                <w:right w:val="nil"/>
                <w:between w:val="nil"/>
              </w:pBdr>
              <w:jc w:val="center"/>
              <w:rPr>
                <w:rFonts w:ascii="Calibri" w:eastAsia="Calibri" w:hAnsi="Calibri" w:cs="Calibri"/>
                <w:b/>
                <w:smallCaps/>
                <w:color w:val="000000"/>
                <w:sz w:val="24"/>
                <w:szCs w:val="24"/>
              </w:rPr>
            </w:pPr>
            <w:r>
              <w:rPr>
                <w:rFonts w:ascii="Calibri" w:eastAsia="Calibri" w:hAnsi="Calibri" w:cs="Calibri"/>
                <w:b/>
                <w:smallCaps/>
                <w:color w:val="000000"/>
                <w:sz w:val="24"/>
                <w:szCs w:val="24"/>
              </w:rPr>
              <w:t>Business/Organisation name</w:t>
            </w:r>
          </w:p>
        </w:tc>
      </w:tr>
      <w:tr w:rsidR="00DA5ECE" w14:paraId="7CA1DC9D" w14:textId="77777777">
        <w:trPr>
          <w:trHeight w:val="380"/>
        </w:trPr>
        <w:tc>
          <w:tcPr>
            <w:tcW w:w="10731" w:type="dxa"/>
            <w:gridSpan w:val="4"/>
            <w:vAlign w:val="center"/>
          </w:tcPr>
          <w:p w14:paraId="2C8B7204" w14:textId="77777777" w:rsidR="00DA5ECE" w:rsidRDefault="00000000">
            <w:pPr>
              <w:rPr>
                <w:rFonts w:ascii="Calibri" w:eastAsia="Calibri" w:hAnsi="Calibri" w:cs="Calibri"/>
                <w:b/>
                <w:sz w:val="20"/>
                <w:szCs w:val="20"/>
              </w:rPr>
            </w:pPr>
            <w:r>
              <w:rPr>
                <w:rFonts w:ascii="Calibri" w:eastAsia="Calibri" w:hAnsi="Calibri" w:cs="Calibri"/>
                <w:b/>
                <w:sz w:val="20"/>
                <w:szCs w:val="20"/>
              </w:rPr>
              <w:t>Contact Name:                                                                                           Business/Organisation name:</w:t>
            </w:r>
          </w:p>
        </w:tc>
      </w:tr>
      <w:tr w:rsidR="00DA5ECE" w14:paraId="0A01FD80" w14:textId="77777777">
        <w:trPr>
          <w:trHeight w:val="380"/>
        </w:trPr>
        <w:tc>
          <w:tcPr>
            <w:tcW w:w="2857" w:type="dxa"/>
            <w:vAlign w:val="center"/>
          </w:tcPr>
          <w:p w14:paraId="68997914" w14:textId="77777777" w:rsidR="00DA5ECE" w:rsidRDefault="00000000">
            <w:pPr>
              <w:rPr>
                <w:rFonts w:ascii="Calibri" w:eastAsia="Calibri" w:hAnsi="Calibri" w:cs="Calibri"/>
                <w:b/>
                <w:sz w:val="20"/>
                <w:szCs w:val="20"/>
              </w:rPr>
            </w:pPr>
            <w:r>
              <w:rPr>
                <w:rFonts w:ascii="Calibri" w:eastAsia="Calibri" w:hAnsi="Calibri" w:cs="Calibri"/>
                <w:b/>
                <w:sz w:val="20"/>
                <w:szCs w:val="20"/>
              </w:rPr>
              <w:t>Phone:</w:t>
            </w:r>
          </w:p>
        </w:tc>
        <w:tc>
          <w:tcPr>
            <w:tcW w:w="2509" w:type="dxa"/>
            <w:vAlign w:val="center"/>
          </w:tcPr>
          <w:p w14:paraId="62C6F2D1" w14:textId="77777777" w:rsidR="00DA5ECE" w:rsidRDefault="00000000">
            <w:pPr>
              <w:rPr>
                <w:rFonts w:ascii="Calibri" w:eastAsia="Calibri" w:hAnsi="Calibri" w:cs="Calibri"/>
                <w:b/>
                <w:sz w:val="20"/>
                <w:szCs w:val="20"/>
              </w:rPr>
            </w:pPr>
            <w:r>
              <w:rPr>
                <w:rFonts w:ascii="Calibri" w:eastAsia="Calibri" w:hAnsi="Calibri" w:cs="Calibri"/>
                <w:b/>
                <w:sz w:val="20"/>
                <w:szCs w:val="20"/>
              </w:rPr>
              <w:t>Fax:</w:t>
            </w:r>
          </w:p>
        </w:tc>
        <w:tc>
          <w:tcPr>
            <w:tcW w:w="5365" w:type="dxa"/>
            <w:gridSpan w:val="2"/>
            <w:vAlign w:val="center"/>
          </w:tcPr>
          <w:p w14:paraId="055E341D" w14:textId="77777777" w:rsidR="00DA5ECE" w:rsidRDefault="00000000">
            <w:pPr>
              <w:rPr>
                <w:rFonts w:ascii="Calibri" w:eastAsia="Calibri" w:hAnsi="Calibri" w:cs="Calibri"/>
                <w:b/>
                <w:sz w:val="20"/>
                <w:szCs w:val="20"/>
              </w:rPr>
            </w:pPr>
            <w:r>
              <w:rPr>
                <w:rFonts w:ascii="Calibri" w:eastAsia="Calibri" w:hAnsi="Calibri" w:cs="Calibri"/>
                <w:b/>
                <w:sz w:val="20"/>
                <w:szCs w:val="20"/>
              </w:rPr>
              <w:t>E-mail:</w:t>
            </w:r>
          </w:p>
        </w:tc>
      </w:tr>
      <w:tr w:rsidR="00DA5ECE" w14:paraId="4A4BAA8C" w14:textId="77777777">
        <w:trPr>
          <w:trHeight w:val="380"/>
        </w:trPr>
        <w:tc>
          <w:tcPr>
            <w:tcW w:w="10731" w:type="dxa"/>
            <w:gridSpan w:val="4"/>
            <w:vAlign w:val="center"/>
          </w:tcPr>
          <w:p w14:paraId="0966DD7D" w14:textId="77777777" w:rsidR="00DA5ECE" w:rsidRDefault="00000000">
            <w:pPr>
              <w:rPr>
                <w:rFonts w:ascii="Calibri" w:eastAsia="Calibri" w:hAnsi="Calibri" w:cs="Calibri"/>
                <w:b/>
                <w:sz w:val="20"/>
                <w:szCs w:val="20"/>
              </w:rPr>
            </w:pPr>
            <w:r>
              <w:rPr>
                <w:rFonts w:ascii="Calibri" w:eastAsia="Calibri" w:hAnsi="Calibri" w:cs="Calibri"/>
                <w:b/>
                <w:sz w:val="20"/>
                <w:szCs w:val="20"/>
              </w:rPr>
              <w:t>Address:</w:t>
            </w:r>
          </w:p>
        </w:tc>
      </w:tr>
      <w:tr w:rsidR="00DA5ECE" w14:paraId="592C0457" w14:textId="77777777">
        <w:trPr>
          <w:trHeight w:val="380"/>
        </w:trPr>
        <w:tc>
          <w:tcPr>
            <w:tcW w:w="5366" w:type="dxa"/>
            <w:gridSpan w:val="2"/>
            <w:vAlign w:val="center"/>
          </w:tcPr>
          <w:p w14:paraId="53DAA828" w14:textId="77777777" w:rsidR="00DA5ECE" w:rsidRDefault="00000000">
            <w:pPr>
              <w:rPr>
                <w:rFonts w:ascii="Calibri" w:eastAsia="Calibri" w:hAnsi="Calibri" w:cs="Calibri"/>
                <w:b/>
                <w:sz w:val="20"/>
                <w:szCs w:val="20"/>
              </w:rPr>
            </w:pPr>
            <w:r>
              <w:rPr>
                <w:rFonts w:ascii="Calibri" w:eastAsia="Calibri" w:hAnsi="Calibri" w:cs="Calibri"/>
                <w:b/>
                <w:sz w:val="20"/>
                <w:szCs w:val="20"/>
              </w:rPr>
              <w:t>City:</w:t>
            </w:r>
          </w:p>
        </w:tc>
        <w:tc>
          <w:tcPr>
            <w:tcW w:w="2904" w:type="dxa"/>
            <w:vAlign w:val="center"/>
          </w:tcPr>
          <w:p w14:paraId="0671E492" w14:textId="77777777" w:rsidR="00DA5ECE" w:rsidRDefault="00000000">
            <w:pPr>
              <w:rPr>
                <w:rFonts w:ascii="Calibri" w:eastAsia="Calibri" w:hAnsi="Calibri" w:cs="Calibri"/>
                <w:b/>
                <w:sz w:val="20"/>
                <w:szCs w:val="20"/>
              </w:rPr>
            </w:pPr>
            <w:r>
              <w:rPr>
                <w:rFonts w:ascii="Calibri" w:eastAsia="Calibri" w:hAnsi="Calibri" w:cs="Calibri"/>
                <w:b/>
                <w:sz w:val="20"/>
                <w:szCs w:val="20"/>
              </w:rPr>
              <w:t>State:</w:t>
            </w:r>
          </w:p>
        </w:tc>
        <w:tc>
          <w:tcPr>
            <w:tcW w:w="2461" w:type="dxa"/>
            <w:vAlign w:val="center"/>
          </w:tcPr>
          <w:p w14:paraId="5A5A66F1" w14:textId="77777777" w:rsidR="00DA5ECE" w:rsidRDefault="00000000">
            <w:pPr>
              <w:rPr>
                <w:rFonts w:ascii="Calibri" w:eastAsia="Calibri" w:hAnsi="Calibri" w:cs="Calibri"/>
                <w:b/>
                <w:sz w:val="20"/>
                <w:szCs w:val="20"/>
              </w:rPr>
            </w:pPr>
            <w:r>
              <w:rPr>
                <w:rFonts w:ascii="Calibri" w:eastAsia="Calibri" w:hAnsi="Calibri" w:cs="Calibri"/>
                <w:b/>
                <w:sz w:val="20"/>
                <w:szCs w:val="20"/>
              </w:rPr>
              <w:t>ZIP Code:</w:t>
            </w:r>
          </w:p>
        </w:tc>
      </w:tr>
      <w:tr w:rsidR="00DA5ECE" w14:paraId="5772B9F7" w14:textId="77777777">
        <w:trPr>
          <w:trHeight w:val="380"/>
        </w:trPr>
        <w:tc>
          <w:tcPr>
            <w:tcW w:w="10731" w:type="dxa"/>
            <w:gridSpan w:val="4"/>
            <w:vAlign w:val="center"/>
          </w:tcPr>
          <w:p w14:paraId="08AF60D0" w14:textId="77777777" w:rsidR="00DA5ECE" w:rsidRDefault="00DA5ECE">
            <w:pPr>
              <w:rPr>
                <w:rFonts w:ascii="Calibri" w:eastAsia="Calibri" w:hAnsi="Calibri" w:cs="Calibri"/>
                <w:b/>
                <w:sz w:val="4"/>
                <w:szCs w:val="4"/>
              </w:rPr>
            </w:pPr>
          </w:p>
          <w:p w14:paraId="4B21D1EB" w14:textId="77777777" w:rsidR="00DA5ECE" w:rsidRDefault="00000000">
            <w:pPr>
              <w:rPr>
                <w:rFonts w:ascii="Calibri" w:eastAsia="Calibri" w:hAnsi="Calibri" w:cs="Calibri"/>
                <w:b/>
                <w:sz w:val="20"/>
                <w:szCs w:val="20"/>
              </w:rPr>
            </w:pPr>
            <w:r>
              <w:rPr>
                <w:rFonts w:ascii="Calibri" w:eastAsia="Calibri" w:hAnsi="Calibri" w:cs="Calibri"/>
                <w:b/>
                <w:sz w:val="20"/>
                <w:szCs w:val="20"/>
              </w:rPr>
              <w:t>Type of product/produce:</w:t>
            </w:r>
          </w:p>
          <w:p w14:paraId="6B7F13B6" w14:textId="77777777" w:rsidR="00DA5ECE" w:rsidRDefault="00DA5ECE">
            <w:pPr>
              <w:rPr>
                <w:rFonts w:ascii="Calibri" w:eastAsia="Calibri" w:hAnsi="Calibri" w:cs="Calibri"/>
                <w:b/>
                <w:sz w:val="20"/>
                <w:szCs w:val="20"/>
              </w:rPr>
            </w:pPr>
          </w:p>
          <w:p w14:paraId="05242A2D" w14:textId="77777777" w:rsidR="00DA5ECE" w:rsidRDefault="00DA5ECE">
            <w:pPr>
              <w:rPr>
                <w:rFonts w:ascii="Calibri" w:eastAsia="Calibri" w:hAnsi="Calibri" w:cs="Calibri"/>
                <w:b/>
                <w:sz w:val="20"/>
                <w:szCs w:val="20"/>
              </w:rPr>
            </w:pPr>
          </w:p>
        </w:tc>
      </w:tr>
      <w:tr w:rsidR="00DA5ECE" w14:paraId="49A16F93" w14:textId="77777777">
        <w:trPr>
          <w:trHeight w:val="380"/>
        </w:trPr>
        <w:tc>
          <w:tcPr>
            <w:tcW w:w="10731" w:type="dxa"/>
            <w:gridSpan w:val="4"/>
            <w:vAlign w:val="center"/>
          </w:tcPr>
          <w:p w14:paraId="67552CB8" w14:textId="77777777" w:rsidR="00DA5ECE" w:rsidRDefault="00000000">
            <w:pPr>
              <w:rPr>
                <w:rFonts w:ascii="Calibri" w:eastAsia="Calibri" w:hAnsi="Calibri" w:cs="Calibri"/>
                <w:b/>
                <w:sz w:val="20"/>
                <w:szCs w:val="20"/>
              </w:rPr>
            </w:pPr>
            <w:r>
              <w:rPr>
                <w:rFonts w:ascii="Calibri" w:eastAsia="Calibri" w:hAnsi="Calibri" w:cs="Calibri"/>
                <w:b/>
                <w:sz w:val="20"/>
                <w:szCs w:val="20"/>
              </w:rPr>
              <w:t>Site required:                       Powered (3m x 3m</w:t>
            </w:r>
            <w:proofErr w:type="gramStart"/>
            <w:r>
              <w:rPr>
                <w:rFonts w:ascii="Calibri" w:eastAsia="Calibri" w:hAnsi="Calibri" w:cs="Calibri"/>
                <w:b/>
                <w:sz w:val="20"/>
                <w:szCs w:val="20"/>
              </w:rPr>
              <w:t>)  $</w:t>
            </w:r>
            <w:proofErr w:type="gramEnd"/>
            <w:r>
              <w:rPr>
                <w:rFonts w:ascii="Calibri" w:eastAsia="Calibri" w:hAnsi="Calibri" w:cs="Calibri"/>
                <w:b/>
                <w:sz w:val="20"/>
                <w:szCs w:val="20"/>
              </w:rPr>
              <w:t>45                                       Unpowered (3m x 3m) $35</w:t>
            </w:r>
            <w:r>
              <w:rPr>
                <w:noProof/>
              </w:rPr>
              <mc:AlternateContent>
                <mc:Choice Requires="wpg">
                  <w:drawing>
                    <wp:anchor distT="0" distB="0" distL="114300" distR="114300" simplePos="0" relativeHeight="251658240" behindDoc="0" locked="0" layoutInCell="1" hidden="0" allowOverlap="1" wp14:anchorId="6793BA89" wp14:editId="2968182D">
                      <wp:simplePos x="0" y="0"/>
                      <wp:positionH relativeFrom="column">
                        <wp:posOffset>1181100</wp:posOffset>
                      </wp:positionH>
                      <wp:positionV relativeFrom="paragraph">
                        <wp:posOffset>0</wp:posOffset>
                      </wp:positionV>
                      <wp:extent cx="120650" cy="116205"/>
                      <wp:effectExtent l="0" t="0" r="0" b="0"/>
                      <wp:wrapNone/>
                      <wp:docPr id="8" name="Rectangle 8"/>
                      <wp:cNvGraphicFramePr/>
                      <a:graphic xmlns:a="http://schemas.openxmlformats.org/drawingml/2006/main">
                        <a:graphicData uri="http://schemas.microsoft.com/office/word/2010/wordprocessingShape">
                          <wps:wsp>
                            <wps:cNvSpPr/>
                            <wps:spPr>
                              <a:xfrm>
                                <a:off x="5298375" y="3734598"/>
                                <a:ext cx="95250" cy="90805"/>
                              </a:xfrm>
                              <a:prstGeom prst="rect">
                                <a:avLst/>
                              </a:prstGeom>
                              <a:solidFill>
                                <a:srgbClr val="FFFFFF"/>
                              </a:solidFill>
                              <a:ln w="12700" cap="flat" cmpd="sng">
                                <a:solidFill>
                                  <a:srgbClr val="000000"/>
                                </a:solidFill>
                                <a:prstDash val="solid"/>
                                <a:round/>
                                <a:headEnd type="none" w="sm" len="sm"/>
                                <a:tailEnd type="none" w="sm" len="sm"/>
                              </a:ln>
                            </wps:spPr>
                            <wps:txbx>
                              <w:txbxContent>
                                <w:p w14:paraId="6236AFD9" w14:textId="77777777" w:rsidR="00DA5ECE" w:rsidRDefault="00DA5EC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1181100</wp:posOffset>
                      </wp:positionH>
                      <wp:positionV relativeFrom="paragraph">
                        <wp:posOffset>0</wp:posOffset>
                      </wp:positionV>
                      <wp:extent cx="120650" cy="116205"/>
                      <wp:effectExtent b="0" l="0" r="0" t="0"/>
                      <wp:wrapNone/>
                      <wp:docPr id="8"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120650" cy="116205"/>
                              </a:xfrm>
                              <a:prstGeom prst="rect"/>
                              <a:ln/>
                            </pic:spPr>
                          </pic:pic>
                        </a:graphicData>
                      </a:graphic>
                    </wp:anchor>
                  </w:drawing>
                </mc:Fallback>
              </mc:AlternateContent>
            </w:r>
            <w:r>
              <w:rPr>
                <w:noProof/>
              </w:rPr>
              <mc:AlternateContent>
                <mc:Choice Requires="wpg">
                  <w:drawing>
                    <wp:anchor distT="0" distB="0" distL="114300" distR="114300" simplePos="0" relativeHeight="251659264" behindDoc="0" locked="0" layoutInCell="1" hidden="0" allowOverlap="1" wp14:anchorId="19743A3C" wp14:editId="1AEAD901">
                      <wp:simplePos x="0" y="0"/>
                      <wp:positionH relativeFrom="column">
                        <wp:posOffset>3556000</wp:posOffset>
                      </wp:positionH>
                      <wp:positionV relativeFrom="paragraph">
                        <wp:posOffset>0</wp:posOffset>
                      </wp:positionV>
                      <wp:extent cx="120650" cy="116205"/>
                      <wp:effectExtent l="0" t="0" r="0" b="0"/>
                      <wp:wrapNone/>
                      <wp:docPr id="7" name="Rectangle 7"/>
                      <wp:cNvGraphicFramePr/>
                      <a:graphic xmlns:a="http://schemas.openxmlformats.org/drawingml/2006/main">
                        <a:graphicData uri="http://schemas.microsoft.com/office/word/2010/wordprocessingShape">
                          <wps:wsp>
                            <wps:cNvSpPr/>
                            <wps:spPr>
                              <a:xfrm>
                                <a:off x="5298375" y="3734598"/>
                                <a:ext cx="95250" cy="90805"/>
                              </a:xfrm>
                              <a:prstGeom prst="rect">
                                <a:avLst/>
                              </a:prstGeom>
                              <a:solidFill>
                                <a:srgbClr val="FFFFFF"/>
                              </a:solidFill>
                              <a:ln w="12700" cap="flat" cmpd="sng">
                                <a:solidFill>
                                  <a:srgbClr val="000000"/>
                                </a:solidFill>
                                <a:prstDash val="solid"/>
                                <a:round/>
                                <a:headEnd type="none" w="sm" len="sm"/>
                                <a:tailEnd type="none" w="sm" len="sm"/>
                              </a:ln>
                            </wps:spPr>
                            <wps:txbx>
                              <w:txbxContent>
                                <w:p w14:paraId="4430DFB9" w14:textId="77777777" w:rsidR="00DA5ECE" w:rsidRDefault="00DA5EC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3556000</wp:posOffset>
                      </wp:positionH>
                      <wp:positionV relativeFrom="paragraph">
                        <wp:posOffset>0</wp:posOffset>
                      </wp:positionV>
                      <wp:extent cx="120650" cy="116205"/>
                      <wp:effectExtent b="0" l="0" r="0" t="0"/>
                      <wp:wrapNone/>
                      <wp:docPr id="7"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20650" cy="116205"/>
                              </a:xfrm>
                              <a:prstGeom prst="rect"/>
                              <a:ln/>
                            </pic:spPr>
                          </pic:pic>
                        </a:graphicData>
                      </a:graphic>
                    </wp:anchor>
                  </w:drawing>
                </mc:Fallback>
              </mc:AlternateContent>
            </w:r>
          </w:p>
        </w:tc>
      </w:tr>
      <w:tr w:rsidR="00DA5ECE" w14:paraId="14047F8C" w14:textId="77777777">
        <w:trPr>
          <w:trHeight w:val="380"/>
        </w:trPr>
        <w:tc>
          <w:tcPr>
            <w:tcW w:w="10731" w:type="dxa"/>
            <w:gridSpan w:val="4"/>
            <w:vAlign w:val="center"/>
          </w:tcPr>
          <w:p w14:paraId="51424759" w14:textId="77777777" w:rsidR="00DA5ECE" w:rsidRDefault="00000000">
            <w:pPr>
              <w:rPr>
                <w:rFonts w:ascii="Calibri" w:eastAsia="Calibri" w:hAnsi="Calibri" w:cs="Calibri"/>
                <w:b/>
                <w:sz w:val="20"/>
                <w:szCs w:val="20"/>
              </w:rPr>
            </w:pPr>
            <w:r>
              <w:rPr>
                <w:rFonts w:ascii="Calibri" w:eastAsia="Calibri" w:hAnsi="Calibri" w:cs="Calibri"/>
                <w:b/>
                <w:sz w:val="20"/>
                <w:szCs w:val="20"/>
              </w:rPr>
              <w:t>Special Requirements (</w:t>
            </w:r>
            <w:proofErr w:type="spellStart"/>
            <w:r>
              <w:rPr>
                <w:rFonts w:ascii="Calibri" w:eastAsia="Calibri" w:hAnsi="Calibri" w:cs="Calibri"/>
                <w:b/>
                <w:sz w:val="20"/>
                <w:szCs w:val="20"/>
              </w:rPr>
              <w:t>ie</w:t>
            </w:r>
            <w:proofErr w:type="spellEnd"/>
            <w:r>
              <w:rPr>
                <w:rFonts w:ascii="Calibri" w:eastAsia="Calibri" w:hAnsi="Calibri" w:cs="Calibri"/>
                <w:b/>
                <w:sz w:val="20"/>
                <w:szCs w:val="20"/>
              </w:rPr>
              <w:t xml:space="preserve"> Vehicle space, water, power phase required etc):</w:t>
            </w:r>
          </w:p>
          <w:p w14:paraId="76B7FF37" w14:textId="77777777" w:rsidR="00DA5ECE" w:rsidRDefault="00DA5ECE">
            <w:pPr>
              <w:rPr>
                <w:rFonts w:ascii="Calibri" w:eastAsia="Calibri" w:hAnsi="Calibri" w:cs="Calibri"/>
                <w:b/>
                <w:sz w:val="20"/>
                <w:szCs w:val="20"/>
              </w:rPr>
            </w:pPr>
          </w:p>
          <w:p w14:paraId="0BC6D1AD" w14:textId="77777777" w:rsidR="00DA5ECE" w:rsidRDefault="00DA5ECE">
            <w:pPr>
              <w:rPr>
                <w:rFonts w:ascii="Calibri" w:eastAsia="Calibri" w:hAnsi="Calibri" w:cs="Calibri"/>
                <w:b/>
                <w:sz w:val="12"/>
                <w:szCs w:val="12"/>
              </w:rPr>
            </w:pPr>
          </w:p>
          <w:p w14:paraId="65669484" w14:textId="77777777" w:rsidR="00DA5ECE" w:rsidRDefault="00DA5ECE">
            <w:pPr>
              <w:rPr>
                <w:rFonts w:ascii="Calibri" w:eastAsia="Calibri" w:hAnsi="Calibri" w:cs="Calibri"/>
                <w:b/>
                <w:sz w:val="20"/>
                <w:szCs w:val="20"/>
              </w:rPr>
            </w:pPr>
          </w:p>
          <w:p w14:paraId="2B5C6E69" w14:textId="77777777" w:rsidR="00DA5ECE" w:rsidRDefault="00DA5ECE">
            <w:pPr>
              <w:rPr>
                <w:rFonts w:ascii="Calibri" w:eastAsia="Calibri" w:hAnsi="Calibri" w:cs="Calibri"/>
                <w:b/>
                <w:sz w:val="20"/>
                <w:szCs w:val="20"/>
              </w:rPr>
            </w:pPr>
          </w:p>
        </w:tc>
      </w:tr>
    </w:tbl>
    <w:p w14:paraId="0B9DE9B1" w14:textId="77777777" w:rsidR="00DA5ECE" w:rsidRDefault="00DA5ECE">
      <w:pPr>
        <w:widowControl w:val="0"/>
        <w:pBdr>
          <w:top w:val="nil"/>
          <w:left w:val="nil"/>
          <w:bottom w:val="nil"/>
          <w:right w:val="nil"/>
          <w:between w:val="nil"/>
        </w:pBdr>
        <w:spacing w:line="276" w:lineRule="auto"/>
        <w:rPr>
          <w:rFonts w:ascii="Calibri" w:eastAsia="Calibri" w:hAnsi="Calibri" w:cs="Calibri"/>
          <w:b/>
          <w:sz w:val="20"/>
          <w:szCs w:val="20"/>
        </w:rPr>
      </w:pPr>
    </w:p>
    <w:tbl>
      <w:tblPr>
        <w:tblStyle w:val="a5"/>
        <w:tblW w:w="10731" w:type="dxa"/>
        <w:tblInd w:w="-115" w:type="dxa"/>
        <w:tblLayout w:type="fixed"/>
        <w:tblLook w:val="0000" w:firstRow="0" w:lastRow="0" w:firstColumn="0" w:lastColumn="0" w:noHBand="0" w:noVBand="0"/>
      </w:tblPr>
      <w:tblGrid>
        <w:gridCol w:w="10731"/>
      </w:tblGrid>
      <w:tr w:rsidR="00DA5ECE" w14:paraId="54D8D5DD" w14:textId="77777777">
        <w:trPr>
          <w:trHeight w:val="380"/>
        </w:trPr>
        <w:tc>
          <w:tcPr>
            <w:tcW w:w="10731" w:type="dxa"/>
            <w:shd w:val="clear" w:color="auto" w:fill="F2F2F2"/>
            <w:vAlign w:val="center"/>
          </w:tcPr>
          <w:p w14:paraId="441AD7E2" w14:textId="77777777" w:rsidR="00DA5ECE" w:rsidRDefault="00000000">
            <w:pPr>
              <w:pBdr>
                <w:top w:val="nil"/>
                <w:left w:val="nil"/>
                <w:bottom w:val="nil"/>
                <w:right w:val="nil"/>
                <w:between w:val="nil"/>
              </w:pBdr>
              <w:jc w:val="center"/>
              <w:rPr>
                <w:rFonts w:ascii="Calibri" w:eastAsia="Calibri" w:hAnsi="Calibri" w:cs="Calibri"/>
                <w:b/>
                <w:smallCaps/>
                <w:color w:val="000000"/>
                <w:sz w:val="24"/>
                <w:szCs w:val="24"/>
                <w:u w:val="single"/>
              </w:rPr>
            </w:pPr>
            <w:r>
              <w:rPr>
                <w:rFonts w:ascii="Calibri" w:eastAsia="Calibri" w:hAnsi="Calibri" w:cs="Calibri"/>
                <w:b/>
                <w:smallCaps/>
                <w:color w:val="000000"/>
                <w:sz w:val="24"/>
                <w:szCs w:val="24"/>
                <w:u w:val="single"/>
              </w:rPr>
              <w:t>PUBLIC LIABILITY INDEMNITY FORM</w:t>
            </w:r>
          </w:p>
        </w:tc>
      </w:tr>
      <w:tr w:rsidR="00DA5ECE" w14:paraId="6B573AD4" w14:textId="77777777">
        <w:trPr>
          <w:trHeight w:val="380"/>
        </w:trPr>
        <w:tc>
          <w:tcPr>
            <w:tcW w:w="10731" w:type="dxa"/>
            <w:vAlign w:val="center"/>
          </w:tcPr>
          <w:p w14:paraId="1D91542E" w14:textId="77777777" w:rsidR="00DA5ECE" w:rsidRDefault="00000000">
            <w:pPr>
              <w:rPr>
                <w:rFonts w:ascii="Calibri" w:eastAsia="Calibri" w:hAnsi="Calibri" w:cs="Calibri"/>
                <w:b/>
                <w:sz w:val="20"/>
                <w:szCs w:val="20"/>
              </w:rPr>
            </w:pPr>
            <w:r>
              <w:rPr>
                <w:rFonts w:ascii="Calibri" w:eastAsia="Calibri" w:hAnsi="Calibri" w:cs="Calibri"/>
                <w:b/>
                <w:sz w:val="20"/>
                <w:szCs w:val="20"/>
              </w:rPr>
              <w:t>Contact Name:                                                                                           Business/Organisation name:</w:t>
            </w:r>
          </w:p>
        </w:tc>
      </w:tr>
      <w:tr w:rsidR="00DA5ECE" w14:paraId="720821B1" w14:textId="77777777">
        <w:trPr>
          <w:trHeight w:val="380"/>
        </w:trPr>
        <w:tc>
          <w:tcPr>
            <w:tcW w:w="10731" w:type="dxa"/>
            <w:vAlign w:val="center"/>
          </w:tcPr>
          <w:p w14:paraId="0C78DA38" w14:textId="77777777" w:rsidR="00DA5ECE" w:rsidRDefault="00000000">
            <w:pPr>
              <w:rPr>
                <w:rFonts w:ascii="Calibri" w:eastAsia="Calibri" w:hAnsi="Calibri" w:cs="Calibri"/>
                <w:b/>
                <w:sz w:val="20"/>
                <w:szCs w:val="20"/>
              </w:rPr>
            </w:pPr>
            <w:r>
              <w:rPr>
                <w:rFonts w:ascii="Calibri" w:eastAsia="Calibri" w:hAnsi="Calibri" w:cs="Calibri"/>
                <w:b/>
                <w:sz w:val="20"/>
                <w:szCs w:val="20"/>
              </w:rPr>
              <w:t>Description of Stall:</w:t>
            </w:r>
          </w:p>
          <w:p w14:paraId="13584BEC" w14:textId="77777777" w:rsidR="00DA5ECE" w:rsidRDefault="00DA5ECE">
            <w:pPr>
              <w:rPr>
                <w:rFonts w:ascii="Calibri" w:eastAsia="Calibri" w:hAnsi="Calibri" w:cs="Calibri"/>
                <w:b/>
                <w:sz w:val="20"/>
                <w:szCs w:val="20"/>
              </w:rPr>
            </w:pPr>
          </w:p>
          <w:p w14:paraId="3D654B57" w14:textId="77777777" w:rsidR="00DA5ECE" w:rsidRDefault="00DA5ECE">
            <w:pPr>
              <w:rPr>
                <w:rFonts w:ascii="Calibri" w:eastAsia="Calibri" w:hAnsi="Calibri" w:cs="Calibri"/>
                <w:b/>
                <w:sz w:val="10"/>
                <w:szCs w:val="10"/>
              </w:rPr>
            </w:pPr>
          </w:p>
        </w:tc>
      </w:tr>
      <w:tr w:rsidR="00DA5ECE" w14:paraId="7DF39F79" w14:textId="77777777">
        <w:trPr>
          <w:trHeight w:val="380"/>
        </w:trPr>
        <w:tc>
          <w:tcPr>
            <w:tcW w:w="10731" w:type="dxa"/>
            <w:vAlign w:val="center"/>
          </w:tcPr>
          <w:p w14:paraId="3D018261" w14:textId="77777777" w:rsidR="00DA5ECE" w:rsidRDefault="00000000">
            <w:pPr>
              <w:rPr>
                <w:rFonts w:ascii="Calibri" w:eastAsia="Calibri" w:hAnsi="Calibri" w:cs="Calibri"/>
                <w:b/>
                <w:sz w:val="20"/>
                <w:szCs w:val="20"/>
              </w:rPr>
            </w:pPr>
            <w:r>
              <w:rPr>
                <w:rFonts w:ascii="Calibri" w:eastAsia="Calibri" w:hAnsi="Calibri" w:cs="Calibri"/>
                <w:b/>
                <w:sz w:val="20"/>
                <w:szCs w:val="20"/>
              </w:rPr>
              <w:t>Name of Legal Identity Operating Stall:</w:t>
            </w:r>
          </w:p>
        </w:tc>
      </w:tr>
      <w:tr w:rsidR="00DA5ECE" w14:paraId="73CBE23A" w14:textId="77777777">
        <w:trPr>
          <w:trHeight w:val="380"/>
        </w:trPr>
        <w:tc>
          <w:tcPr>
            <w:tcW w:w="10731" w:type="dxa"/>
            <w:vAlign w:val="center"/>
          </w:tcPr>
          <w:p w14:paraId="0639D5CE" w14:textId="77777777" w:rsidR="00DA5ECE" w:rsidRDefault="00000000">
            <w:pPr>
              <w:rPr>
                <w:rFonts w:ascii="Calibri" w:eastAsia="Calibri" w:hAnsi="Calibri" w:cs="Calibri"/>
                <w:b/>
                <w:sz w:val="20"/>
                <w:szCs w:val="20"/>
              </w:rPr>
            </w:pPr>
            <w:r>
              <w:rPr>
                <w:rFonts w:ascii="Calibri" w:eastAsia="Calibri" w:hAnsi="Calibri" w:cs="Calibri"/>
                <w:b/>
                <w:sz w:val="20"/>
                <w:szCs w:val="20"/>
              </w:rPr>
              <w:t>Person in Charge of Stall:</w:t>
            </w:r>
          </w:p>
        </w:tc>
      </w:tr>
      <w:tr w:rsidR="00DA5ECE" w14:paraId="359257C4" w14:textId="77777777">
        <w:trPr>
          <w:trHeight w:val="380"/>
        </w:trPr>
        <w:tc>
          <w:tcPr>
            <w:tcW w:w="10731" w:type="dxa"/>
            <w:vAlign w:val="center"/>
          </w:tcPr>
          <w:p w14:paraId="6FB2B338" w14:textId="77777777" w:rsidR="00DA5ECE" w:rsidRDefault="00000000">
            <w:pPr>
              <w:rPr>
                <w:rFonts w:ascii="Calibri" w:eastAsia="Calibri" w:hAnsi="Calibri" w:cs="Calibri"/>
                <w:b/>
                <w:sz w:val="20"/>
                <w:szCs w:val="20"/>
              </w:rPr>
            </w:pPr>
            <w:r>
              <w:rPr>
                <w:rFonts w:ascii="Calibri" w:eastAsia="Calibri" w:hAnsi="Calibri" w:cs="Calibri"/>
                <w:b/>
                <w:sz w:val="20"/>
                <w:szCs w:val="20"/>
              </w:rPr>
              <w:t>Public Liability Insurer (Name):</w:t>
            </w:r>
          </w:p>
        </w:tc>
      </w:tr>
      <w:tr w:rsidR="00DA5ECE" w14:paraId="400B0688" w14:textId="77777777">
        <w:trPr>
          <w:trHeight w:val="380"/>
        </w:trPr>
        <w:tc>
          <w:tcPr>
            <w:tcW w:w="10731" w:type="dxa"/>
            <w:vAlign w:val="center"/>
          </w:tcPr>
          <w:p w14:paraId="4A3DCDBF" w14:textId="77777777" w:rsidR="00DA5ECE" w:rsidRDefault="00000000">
            <w:pPr>
              <w:rPr>
                <w:rFonts w:ascii="Calibri" w:eastAsia="Calibri" w:hAnsi="Calibri" w:cs="Calibri"/>
                <w:b/>
                <w:sz w:val="20"/>
                <w:szCs w:val="20"/>
              </w:rPr>
            </w:pPr>
            <w:r>
              <w:rPr>
                <w:rFonts w:ascii="Calibri" w:eastAsia="Calibri" w:hAnsi="Calibri" w:cs="Calibri"/>
                <w:b/>
                <w:sz w:val="20"/>
                <w:szCs w:val="20"/>
              </w:rPr>
              <w:t>Policy Number:                                                                     Expiry Date:</w:t>
            </w:r>
          </w:p>
        </w:tc>
      </w:tr>
      <w:tr w:rsidR="00DA5ECE" w14:paraId="4B11A6C8" w14:textId="77777777">
        <w:trPr>
          <w:trHeight w:val="480"/>
        </w:trPr>
        <w:tc>
          <w:tcPr>
            <w:tcW w:w="10731" w:type="dxa"/>
            <w:vAlign w:val="center"/>
          </w:tcPr>
          <w:p w14:paraId="020669B3" w14:textId="77777777" w:rsidR="00DA5ECE" w:rsidRDefault="00000000">
            <w:pPr>
              <w:rPr>
                <w:rFonts w:ascii="Calibri" w:eastAsia="Calibri" w:hAnsi="Calibri" w:cs="Calibri"/>
                <w:b/>
                <w:sz w:val="20"/>
                <w:szCs w:val="20"/>
              </w:rPr>
            </w:pPr>
            <w:r>
              <w:rPr>
                <w:rFonts w:ascii="Calibri" w:eastAsia="Calibri" w:hAnsi="Calibri" w:cs="Calibri"/>
                <w:b/>
                <w:sz w:val="20"/>
                <w:szCs w:val="20"/>
              </w:rPr>
              <w:t>Policy Cover $:</w:t>
            </w:r>
          </w:p>
        </w:tc>
      </w:tr>
    </w:tbl>
    <w:p w14:paraId="7F382DAE" w14:textId="77777777" w:rsidR="00DA5ECE" w:rsidRDefault="00DA5ECE">
      <w:pPr>
        <w:rPr>
          <w:rFonts w:ascii="Calibri" w:eastAsia="Calibri" w:hAnsi="Calibri" w:cs="Calibri"/>
          <w:sz w:val="2"/>
          <w:szCs w:val="2"/>
        </w:rPr>
      </w:pPr>
    </w:p>
    <w:tbl>
      <w:tblPr>
        <w:tblStyle w:val="a6"/>
        <w:tblW w:w="10762" w:type="dxa"/>
        <w:tblInd w:w="-115" w:type="dxa"/>
        <w:tblLayout w:type="fixed"/>
        <w:tblLook w:val="0000" w:firstRow="0" w:lastRow="0" w:firstColumn="0" w:lastColumn="0" w:noHBand="0" w:noVBand="0"/>
      </w:tblPr>
      <w:tblGrid>
        <w:gridCol w:w="10762"/>
      </w:tblGrid>
      <w:tr w:rsidR="00DA5ECE" w14:paraId="368018B8" w14:textId="77777777">
        <w:trPr>
          <w:trHeight w:val="200"/>
        </w:trPr>
        <w:tc>
          <w:tcPr>
            <w:tcW w:w="10762" w:type="dxa"/>
            <w:shd w:val="clear" w:color="auto" w:fill="F2F2F2"/>
            <w:vAlign w:val="center"/>
          </w:tcPr>
          <w:p w14:paraId="293D7A0D" w14:textId="77777777" w:rsidR="00DA5ECE" w:rsidRDefault="00000000">
            <w:pPr>
              <w:pBdr>
                <w:top w:val="nil"/>
                <w:left w:val="nil"/>
                <w:bottom w:val="nil"/>
                <w:right w:val="nil"/>
                <w:between w:val="nil"/>
              </w:pBdr>
              <w:jc w:val="center"/>
              <w:rPr>
                <w:rFonts w:ascii="Calibri" w:eastAsia="Calibri" w:hAnsi="Calibri" w:cs="Calibri"/>
                <w:b/>
                <w:smallCaps/>
                <w:color w:val="000000"/>
                <w:sz w:val="24"/>
                <w:szCs w:val="24"/>
              </w:rPr>
            </w:pPr>
            <w:r>
              <w:rPr>
                <w:rFonts w:ascii="Calibri" w:eastAsia="Calibri" w:hAnsi="Calibri" w:cs="Calibri"/>
                <w:b/>
                <w:smallCaps/>
                <w:color w:val="000000"/>
                <w:sz w:val="24"/>
                <w:szCs w:val="24"/>
              </w:rPr>
              <w:t>Agreement</w:t>
            </w:r>
          </w:p>
        </w:tc>
      </w:tr>
      <w:tr w:rsidR="00DA5ECE" w14:paraId="6DFDE4AB" w14:textId="77777777">
        <w:trPr>
          <w:trHeight w:val="200"/>
        </w:trPr>
        <w:tc>
          <w:tcPr>
            <w:tcW w:w="10762" w:type="dxa"/>
            <w:vAlign w:val="center"/>
          </w:tcPr>
          <w:p w14:paraId="6B411612" w14:textId="77777777" w:rsidR="00DA5ECE" w:rsidRDefault="00000000">
            <w:pPr>
              <w:pBdr>
                <w:top w:val="nil"/>
                <w:left w:val="nil"/>
                <w:bottom w:val="nil"/>
                <w:right w:val="nil"/>
                <w:between w:val="nil"/>
              </w:pBdr>
              <w:spacing w:after="80"/>
              <w:ind w:left="1440"/>
              <w:rPr>
                <w:rFonts w:ascii="Calibri" w:eastAsia="Calibri" w:hAnsi="Calibri" w:cs="Calibri"/>
                <w:color w:val="000000"/>
                <w:sz w:val="20"/>
                <w:szCs w:val="20"/>
              </w:rPr>
            </w:pPr>
            <w:r>
              <w:rPr>
                <w:rFonts w:ascii="Calibri" w:eastAsia="Calibri" w:hAnsi="Calibri" w:cs="Calibri"/>
                <w:color w:val="000000"/>
                <w:sz w:val="20"/>
                <w:szCs w:val="20"/>
              </w:rPr>
              <w:t>I have read and agree to the enclosed Terms and Conditions of the Apollo Bay &amp; Otway District Agricultural Show.</w:t>
            </w:r>
            <w:r>
              <w:rPr>
                <w:noProof/>
              </w:rPr>
              <mc:AlternateContent>
                <mc:Choice Requires="wpg">
                  <w:drawing>
                    <wp:anchor distT="0" distB="0" distL="114300" distR="114300" simplePos="0" relativeHeight="251660288" behindDoc="0" locked="0" layoutInCell="1" hidden="0" allowOverlap="1" wp14:anchorId="3E93C099" wp14:editId="45508121">
                      <wp:simplePos x="0" y="0"/>
                      <wp:positionH relativeFrom="column">
                        <wp:posOffset>381000</wp:posOffset>
                      </wp:positionH>
                      <wp:positionV relativeFrom="paragraph">
                        <wp:posOffset>12700</wp:posOffset>
                      </wp:positionV>
                      <wp:extent cx="120650" cy="116205"/>
                      <wp:effectExtent l="0" t="0" r="0" b="0"/>
                      <wp:wrapNone/>
                      <wp:docPr id="6" name="Rectangle 6"/>
                      <wp:cNvGraphicFramePr/>
                      <a:graphic xmlns:a="http://schemas.openxmlformats.org/drawingml/2006/main">
                        <a:graphicData uri="http://schemas.microsoft.com/office/word/2010/wordprocessingShape">
                          <wps:wsp>
                            <wps:cNvSpPr/>
                            <wps:spPr>
                              <a:xfrm>
                                <a:off x="5298375" y="3734598"/>
                                <a:ext cx="95250" cy="90805"/>
                              </a:xfrm>
                              <a:prstGeom prst="rect">
                                <a:avLst/>
                              </a:prstGeom>
                              <a:solidFill>
                                <a:srgbClr val="FFFFFF"/>
                              </a:solidFill>
                              <a:ln w="12700" cap="flat" cmpd="sng">
                                <a:solidFill>
                                  <a:srgbClr val="000000"/>
                                </a:solidFill>
                                <a:prstDash val="solid"/>
                                <a:round/>
                                <a:headEnd type="none" w="sm" len="sm"/>
                                <a:tailEnd type="none" w="sm" len="sm"/>
                              </a:ln>
                            </wps:spPr>
                            <wps:txbx>
                              <w:txbxContent>
                                <w:p w14:paraId="015D7C7B" w14:textId="77777777" w:rsidR="00DA5ECE" w:rsidRDefault="00DA5EC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381000</wp:posOffset>
                      </wp:positionH>
                      <wp:positionV relativeFrom="paragraph">
                        <wp:posOffset>12700</wp:posOffset>
                      </wp:positionV>
                      <wp:extent cx="120650" cy="116205"/>
                      <wp:effectExtent b="0" l="0" r="0" t="0"/>
                      <wp:wrapNone/>
                      <wp:docPr id="6"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120650" cy="116205"/>
                              </a:xfrm>
                              <a:prstGeom prst="rect"/>
                              <a:ln/>
                            </pic:spPr>
                          </pic:pic>
                        </a:graphicData>
                      </a:graphic>
                    </wp:anchor>
                  </w:drawing>
                </mc:Fallback>
              </mc:AlternateContent>
            </w:r>
          </w:p>
          <w:p w14:paraId="3AF89877" w14:textId="77777777" w:rsidR="00DA5ECE" w:rsidRDefault="00000000">
            <w:pPr>
              <w:pBdr>
                <w:top w:val="nil"/>
                <w:left w:val="nil"/>
                <w:bottom w:val="nil"/>
                <w:right w:val="nil"/>
                <w:between w:val="nil"/>
              </w:pBdr>
              <w:spacing w:after="80"/>
              <w:ind w:left="1440"/>
              <w:rPr>
                <w:rFonts w:ascii="Calibri" w:eastAsia="Calibri" w:hAnsi="Calibri" w:cs="Calibri"/>
                <w:color w:val="000000"/>
                <w:sz w:val="20"/>
                <w:szCs w:val="20"/>
              </w:rPr>
            </w:pPr>
            <w:r>
              <w:rPr>
                <w:rFonts w:ascii="Calibri" w:eastAsia="Calibri" w:hAnsi="Calibri" w:cs="Calibri"/>
                <w:color w:val="000000"/>
                <w:sz w:val="20"/>
                <w:szCs w:val="20"/>
              </w:rPr>
              <w:t>I have enclosed a copy of our current Public Liability Insurance/Certificate of Currency.</w:t>
            </w:r>
            <w:r>
              <w:rPr>
                <w:noProof/>
              </w:rPr>
              <mc:AlternateContent>
                <mc:Choice Requires="wpg">
                  <w:drawing>
                    <wp:anchor distT="0" distB="0" distL="114300" distR="114300" simplePos="0" relativeHeight="251661312" behindDoc="0" locked="0" layoutInCell="1" hidden="0" allowOverlap="1" wp14:anchorId="3C7696C5" wp14:editId="2C82DDDB">
                      <wp:simplePos x="0" y="0"/>
                      <wp:positionH relativeFrom="column">
                        <wp:posOffset>393700</wp:posOffset>
                      </wp:positionH>
                      <wp:positionV relativeFrom="paragraph">
                        <wp:posOffset>0</wp:posOffset>
                      </wp:positionV>
                      <wp:extent cx="120650" cy="116205"/>
                      <wp:effectExtent l="0" t="0" r="0" b="0"/>
                      <wp:wrapNone/>
                      <wp:docPr id="5" name="Rectangle 5"/>
                      <wp:cNvGraphicFramePr/>
                      <a:graphic xmlns:a="http://schemas.openxmlformats.org/drawingml/2006/main">
                        <a:graphicData uri="http://schemas.microsoft.com/office/word/2010/wordprocessingShape">
                          <wps:wsp>
                            <wps:cNvSpPr/>
                            <wps:spPr>
                              <a:xfrm>
                                <a:off x="5298375" y="3734598"/>
                                <a:ext cx="95250" cy="90805"/>
                              </a:xfrm>
                              <a:prstGeom prst="rect">
                                <a:avLst/>
                              </a:prstGeom>
                              <a:solidFill>
                                <a:srgbClr val="FFFFFF"/>
                              </a:solidFill>
                              <a:ln w="12700" cap="flat" cmpd="sng">
                                <a:solidFill>
                                  <a:srgbClr val="000000"/>
                                </a:solidFill>
                                <a:prstDash val="solid"/>
                                <a:round/>
                                <a:headEnd type="none" w="sm" len="sm"/>
                                <a:tailEnd type="none" w="sm" len="sm"/>
                              </a:ln>
                            </wps:spPr>
                            <wps:txbx>
                              <w:txbxContent>
                                <w:p w14:paraId="2E18FB50" w14:textId="77777777" w:rsidR="00DA5ECE" w:rsidRDefault="00DA5ECE">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393700</wp:posOffset>
                      </wp:positionH>
                      <wp:positionV relativeFrom="paragraph">
                        <wp:posOffset>0</wp:posOffset>
                      </wp:positionV>
                      <wp:extent cx="120650" cy="116205"/>
                      <wp:effectExtent b="0" l="0" r="0" t="0"/>
                      <wp:wrapNone/>
                      <wp:docPr id="5" name="image1.png"/>
                      <a:graphic>
                        <a:graphicData uri="http://schemas.openxmlformats.org/drawingml/2006/picture">
                          <pic:pic>
                            <pic:nvPicPr>
                              <pic:cNvPr id="0" name="image1.png"/>
                              <pic:cNvPicPr preferRelativeResize="0"/>
                            </pic:nvPicPr>
                            <pic:blipFill>
                              <a:blip r:embed="rId10"/>
                              <a:srcRect/>
                              <a:stretch>
                                <a:fillRect/>
                              </a:stretch>
                            </pic:blipFill>
                            <pic:spPr>
                              <a:xfrm>
                                <a:off x="0" y="0"/>
                                <a:ext cx="120650" cy="116205"/>
                              </a:xfrm>
                              <a:prstGeom prst="rect"/>
                              <a:ln/>
                            </pic:spPr>
                          </pic:pic>
                        </a:graphicData>
                      </a:graphic>
                    </wp:anchor>
                  </w:drawing>
                </mc:Fallback>
              </mc:AlternateContent>
            </w:r>
          </w:p>
        </w:tc>
      </w:tr>
    </w:tbl>
    <w:p w14:paraId="403A735A" w14:textId="77777777" w:rsidR="00DA5ECE" w:rsidRDefault="00DA5ECE">
      <w:pPr>
        <w:widowControl w:val="0"/>
        <w:pBdr>
          <w:top w:val="nil"/>
          <w:left w:val="nil"/>
          <w:bottom w:val="nil"/>
          <w:right w:val="nil"/>
          <w:between w:val="nil"/>
        </w:pBdr>
        <w:spacing w:line="276" w:lineRule="auto"/>
        <w:rPr>
          <w:rFonts w:ascii="Calibri" w:eastAsia="Calibri" w:hAnsi="Calibri" w:cs="Calibri"/>
          <w:color w:val="000000"/>
          <w:sz w:val="20"/>
          <w:szCs w:val="20"/>
        </w:rPr>
      </w:pPr>
    </w:p>
    <w:tbl>
      <w:tblPr>
        <w:tblStyle w:val="a7"/>
        <w:tblW w:w="10815" w:type="dxa"/>
        <w:tblInd w:w="-115" w:type="dxa"/>
        <w:tblLayout w:type="fixed"/>
        <w:tblLook w:val="0000" w:firstRow="0" w:lastRow="0" w:firstColumn="0" w:lastColumn="0" w:noHBand="0" w:noVBand="0"/>
      </w:tblPr>
      <w:tblGrid>
        <w:gridCol w:w="10815"/>
      </w:tblGrid>
      <w:tr w:rsidR="00DA5ECE" w14:paraId="3AFA8835" w14:textId="77777777">
        <w:trPr>
          <w:trHeight w:val="220"/>
        </w:trPr>
        <w:tc>
          <w:tcPr>
            <w:tcW w:w="10815" w:type="dxa"/>
            <w:shd w:val="clear" w:color="auto" w:fill="F2F2F2"/>
            <w:vAlign w:val="center"/>
          </w:tcPr>
          <w:p w14:paraId="1D6807A8" w14:textId="77777777" w:rsidR="00DA5ECE" w:rsidRDefault="00000000">
            <w:pPr>
              <w:pBdr>
                <w:top w:val="nil"/>
                <w:left w:val="nil"/>
                <w:bottom w:val="nil"/>
                <w:right w:val="nil"/>
                <w:between w:val="nil"/>
              </w:pBdr>
              <w:jc w:val="center"/>
              <w:rPr>
                <w:rFonts w:ascii="Calibri" w:eastAsia="Calibri" w:hAnsi="Calibri" w:cs="Calibri"/>
                <w:b/>
                <w:smallCaps/>
                <w:color w:val="000000"/>
                <w:sz w:val="24"/>
                <w:szCs w:val="24"/>
              </w:rPr>
            </w:pPr>
            <w:r>
              <w:rPr>
                <w:rFonts w:ascii="Calibri" w:eastAsia="Calibri" w:hAnsi="Calibri" w:cs="Calibri"/>
                <w:b/>
                <w:smallCaps/>
                <w:color w:val="000000"/>
                <w:sz w:val="24"/>
                <w:szCs w:val="24"/>
              </w:rPr>
              <w:t>Signatures</w:t>
            </w:r>
          </w:p>
        </w:tc>
      </w:tr>
      <w:tr w:rsidR="00DA5ECE" w14:paraId="4460E2CC" w14:textId="77777777">
        <w:trPr>
          <w:trHeight w:val="780"/>
        </w:trPr>
        <w:tc>
          <w:tcPr>
            <w:tcW w:w="10815" w:type="dxa"/>
            <w:vAlign w:val="bottom"/>
          </w:tcPr>
          <w:p w14:paraId="38481A5E" w14:textId="77777777" w:rsidR="00DA5ECE" w:rsidRDefault="00000000">
            <w:pPr>
              <w:rPr>
                <w:rFonts w:ascii="Calibri" w:eastAsia="Calibri" w:hAnsi="Calibri" w:cs="Calibri"/>
                <w:b/>
                <w:sz w:val="20"/>
                <w:szCs w:val="20"/>
              </w:rPr>
            </w:pPr>
            <w:r>
              <w:rPr>
                <w:rFonts w:ascii="Calibri" w:eastAsia="Calibri" w:hAnsi="Calibri" w:cs="Calibri"/>
                <w:b/>
                <w:sz w:val="20"/>
                <w:szCs w:val="20"/>
              </w:rPr>
              <w:lastRenderedPageBreak/>
              <w:t>Signature:                                                                               Date:</w:t>
            </w:r>
          </w:p>
          <w:p w14:paraId="41285C12" w14:textId="77777777" w:rsidR="00DA5ECE" w:rsidRDefault="00DA5ECE">
            <w:pPr>
              <w:rPr>
                <w:rFonts w:ascii="Calibri" w:eastAsia="Calibri" w:hAnsi="Calibri" w:cs="Calibri"/>
                <w:b/>
                <w:sz w:val="20"/>
                <w:szCs w:val="20"/>
              </w:rPr>
            </w:pPr>
          </w:p>
        </w:tc>
      </w:tr>
    </w:tbl>
    <w:p w14:paraId="53E99828" w14:textId="3F55DCA5" w:rsidR="00DA5ECE" w:rsidRDefault="00000000">
      <w:pPr>
        <w:widowControl w:val="0"/>
        <w:spacing w:line="276" w:lineRule="auto"/>
        <w:jc w:val="center"/>
        <w:rPr>
          <w:rFonts w:ascii="Calibri" w:eastAsia="Calibri" w:hAnsi="Calibri" w:cs="Calibri"/>
          <w:sz w:val="36"/>
          <w:szCs w:val="36"/>
        </w:rPr>
      </w:pPr>
      <w:r>
        <w:rPr>
          <w:rFonts w:ascii="Calibri" w:eastAsia="Calibri" w:hAnsi="Calibri" w:cs="Calibri"/>
          <w:b/>
          <w:sz w:val="44"/>
          <w:szCs w:val="44"/>
        </w:rPr>
        <w:t>Apollo Bay &amp; Otway District Agricultural Show</w:t>
      </w:r>
      <w:r>
        <w:rPr>
          <w:rFonts w:ascii="Calibri" w:eastAsia="Calibri" w:hAnsi="Calibri" w:cs="Calibri"/>
          <w:b/>
          <w:sz w:val="44"/>
          <w:szCs w:val="44"/>
        </w:rPr>
        <w:br/>
      </w:r>
      <w:r>
        <w:rPr>
          <w:rFonts w:ascii="Calibri" w:eastAsia="Calibri" w:hAnsi="Calibri" w:cs="Calibri"/>
          <w:b/>
          <w:sz w:val="36"/>
          <w:szCs w:val="36"/>
        </w:rPr>
        <w:t xml:space="preserve">Saturday </w:t>
      </w:r>
      <w:r w:rsidR="00457748">
        <w:rPr>
          <w:rFonts w:ascii="Calibri" w:eastAsia="Calibri" w:hAnsi="Calibri" w:cs="Calibri"/>
          <w:b/>
          <w:sz w:val="36"/>
          <w:szCs w:val="36"/>
        </w:rPr>
        <w:t>21</w:t>
      </w:r>
      <w:r w:rsidR="00457748" w:rsidRPr="00457748">
        <w:rPr>
          <w:rFonts w:ascii="Calibri" w:eastAsia="Calibri" w:hAnsi="Calibri" w:cs="Calibri"/>
          <w:b/>
          <w:sz w:val="36"/>
          <w:szCs w:val="36"/>
          <w:vertAlign w:val="superscript"/>
        </w:rPr>
        <w:t>st</w:t>
      </w:r>
      <w:r>
        <w:rPr>
          <w:rFonts w:ascii="Calibri" w:eastAsia="Calibri" w:hAnsi="Calibri" w:cs="Calibri"/>
          <w:b/>
          <w:sz w:val="36"/>
          <w:szCs w:val="36"/>
        </w:rPr>
        <w:t xml:space="preserve"> March 202</w:t>
      </w:r>
      <w:r w:rsidR="00457748">
        <w:rPr>
          <w:rFonts w:ascii="Calibri" w:eastAsia="Calibri" w:hAnsi="Calibri" w:cs="Calibri"/>
          <w:b/>
          <w:sz w:val="36"/>
          <w:szCs w:val="36"/>
        </w:rPr>
        <w:t>6</w:t>
      </w:r>
    </w:p>
    <w:p w14:paraId="437F0D86" w14:textId="77777777" w:rsidR="00DA5ECE" w:rsidRDefault="00DA5ECE">
      <w:pPr>
        <w:rPr>
          <w:rFonts w:ascii="Calibri" w:eastAsia="Calibri" w:hAnsi="Calibri" w:cs="Calibri"/>
          <w:sz w:val="20"/>
          <w:szCs w:val="20"/>
        </w:rPr>
      </w:pPr>
    </w:p>
    <w:tbl>
      <w:tblPr>
        <w:tblStyle w:val="a8"/>
        <w:tblW w:w="10731" w:type="dxa"/>
        <w:tblInd w:w="-115" w:type="dxa"/>
        <w:tblLayout w:type="fixed"/>
        <w:tblLook w:val="0000" w:firstRow="0" w:lastRow="0" w:firstColumn="0" w:lastColumn="0" w:noHBand="0" w:noVBand="0"/>
      </w:tblPr>
      <w:tblGrid>
        <w:gridCol w:w="10731"/>
      </w:tblGrid>
      <w:tr w:rsidR="00DA5ECE" w14:paraId="571BD29E" w14:textId="77777777">
        <w:trPr>
          <w:trHeight w:val="380"/>
        </w:trPr>
        <w:tc>
          <w:tcPr>
            <w:tcW w:w="10731" w:type="dxa"/>
            <w:shd w:val="clear" w:color="auto" w:fill="F2F2F2"/>
            <w:vAlign w:val="center"/>
          </w:tcPr>
          <w:p w14:paraId="7C36A318" w14:textId="77777777" w:rsidR="00DA5ECE" w:rsidRDefault="00000000">
            <w:pPr>
              <w:pBdr>
                <w:top w:val="nil"/>
                <w:left w:val="nil"/>
                <w:bottom w:val="nil"/>
                <w:right w:val="nil"/>
                <w:between w:val="nil"/>
              </w:pBdr>
              <w:jc w:val="center"/>
              <w:rPr>
                <w:rFonts w:ascii="Calibri" w:eastAsia="Calibri" w:hAnsi="Calibri" w:cs="Calibri"/>
                <w:b/>
                <w:smallCaps/>
                <w:color w:val="000000"/>
                <w:sz w:val="24"/>
                <w:szCs w:val="24"/>
                <w:u w:val="single"/>
              </w:rPr>
            </w:pPr>
            <w:r>
              <w:rPr>
                <w:rFonts w:ascii="Calibri" w:eastAsia="Calibri" w:hAnsi="Calibri" w:cs="Calibri"/>
                <w:b/>
                <w:smallCaps/>
                <w:color w:val="000000"/>
                <w:sz w:val="24"/>
                <w:szCs w:val="24"/>
                <w:u w:val="single"/>
              </w:rPr>
              <w:t>Trade stall conditions</w:t>
            </w:r>
          </w:p>
        </w:tc>
      </w:tr>
      <w:tr w:rsidR="00DA5ECE" w14:paraId="65AAB0DA" w14:textId="77777777">
        <w:trPr>
          <w:trHeight w:val="3660"/>
        </w:trPr>
        <w:tc>
          <w:tcPr>
            <w:tcW w:w="10731" w:type="dxa"/>
            <w:vAlign w:val="center"/>
          </w:tcPr>
          <w:p w14:paraId="616BDDD3" w14:textId="5A4D7618" w:rsidR="00DA5ECE" w:rsidRDefault="00000000">
            <w:pPr>
              <w:jc w:val="both"/>
              <w:rPr>
                <w:rFonts w:ascii="Calibri" w:eastAsia="Calibri" w:hAnsi="Calibri" w:cs="Calibri"/>
                <w:sz w:val="20"/>
                <w:szCs w:val="20"/>
              </w:rPr>
            </w:pPr>
            <w:r>
              <w:rPr>
                <w:rFonts w:ascii="Calibri" w:eastAsia="Calibri" w:hAnsi="Calibri" w:cs="Calibri"/>
                <w:sz w:val="20"/>
                <w:szCs w:val="20"/>
              </w:rPr>
              <w:t xml:space="preserve">1. DATE: The Apollo Bay &amp; Otway District Agricultural Show will be held on the </w:t>
            </w:r>
            <w:r w:rsidR="00457748">
              <w:rPr>
                <w:rFonts w:ascii="Calibri" w:eastAsia="Calibri" w:hAnsi="Calibri" w:cs="Calibri"/>
                <w:sz w:val="20"/>
                <w:szCs w:val="20"/>
              </w:rPr>
              <w:t>21</w:t>
            </w:r>
            <w:r w:rsidR="00457748" w:rsidRPr="00457748">
              <w:rPr>
                <w:rFonts w:ascii="Calibri" w:eastAsia="Calibri" w:hAnsi="Calibri" w:cs="Calibri"/>
                <w:sz w:val="20"/>
                <w:szCs w:val="20"/>
                <w:vertAlign w:val="superscript"/>
              </w:rPr>
              <w:t>st</w:t>
            </w:r>
            <w:r w:rsidR="00457748">
              <w:rPr>
                <w:rFonts w:ascii="Calibri" w:eastAsia="Calibri" w:hAnsi="Calibri" w:cs="Calibri"/>
                <w:sz w:val="20"/>
                <w:szCs w:val="20"/>
              </w:rPr>
              <w:t xml:space="preserve"> </w:t>
            </w:r>
            <w:r>
              <w:rPr>
                <w:rFonts w:ascii="Calibri" w:eastAsia="Calibri" w:hAnsi="Calibri" w:cs="Calibri"/>
                <w:sz w:val="20"/>
                <w:szCs w:val="20"/>
              </w:rPr>
              <w:t>March 202</w:t>
            </w:r>
            <w:r w:rsidR="00457748">
              <w:rPr>
                <w:rFonts w:ascii="Calibri" w:eastAsia="Calibri" w:hAnsi="Calibri" w:cs="Calibri"/>
                <w:sz w:val="20"/>
                <w:szCs w:val="20"/>
              </w:rPr>
              <w:t>6</w:t>
            </w:r>
            <w:r>
              <w:rPr>
                <w:rFonts w:ascii="Calibri" w:eastAsia="Calibri" w:hAnsi="Calibri" w:cs="Calibri"/>
                <w:sz w:val="20"/>
                <w:szCs w:val="20"/>
              </w:rPr>
              <w:t>.</w:t>
            </w:r>
          </w:p>
          <w:p w14:paraId="0229CD1C"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2. LOCATION: The show will be held at the Apollo Bay Recreation Reserve.</w:t>
            </w:r>
          </w:p>
          <w:p w14:paraId="18AE5C67" w14:textId="77777777" w:rsidR="00DA5ECE" w:rsidRDefault="00000000">
            <w:pPr>
              <w:jc w:val="both"/>
              <w:rPr>
                <w:rFonts w:ascii="Calibri" w:eastAsia="Calibri" w:hAnsi="Calibri" w:cs="Calibri"/>
                <w:sz w:val="20"/>
                <w:szCs w:val="20"/>
              </w:rPr>
            </w:pPr>
            <w:r>
              <w:rPr>
                <w:rFonts w:ascii="Calibri" w:eastAsia="Calibri" w:hAnsi="Calibri" w:cs="Calibri"/>
                <w:sz w:val="20"/>
                <w:szCs w:val="20"/>
                <w:highlight w:val="yellow"/>
              </w:rPr>
              <w:t>3. OPENING TIMES: The Show will be open from 7.00am until 4.30 pm for set up and pack up. We will be open to the public from 10am to 3pm.</w:t>
            </w:r>
          </w:p>
          <w:p w14:paraId="741B9BDB"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 xml:space="preserve">5. POWER: Please indicate on application form if you need a powered site. </w:t>
            </w:r>
            <w:r>
              <w:rPr>
                <w:rFonts w:ascii="Calibri" w:eastAsia="Calibri" w:hAnsi="Calibri" w:cs="Calibri"/>
                <w:sz w:val="20"/>
                <w:szCs w:val="20"/>
                <w:highlight w:val="yellow"/>
              </w:rPr>
              <w:t xml:space="preserve">The cost is an additional $10 per site.  Trade Stall holders must provide their own leads which MUST conform to the Victorian Work Cover Guidelines, </w:t>
            </w:r>
            <w:proofErr w:type="spellStart"/>
            <w:r>
              <w:rPr>
                <w:rFonts w:ascii="Calibri" w:eastAsia="Calibri" w:hAnsi="Calibri" w:cs="Calibri"/>
                <w:sz w:val="20"/>
                <w:szCs w:val="20"/>
                <w:highlight w:val="yellow"/>
              </w:rPr>
              <w:t>ie</w:t>
            </w:r>
            <w:proofErr w:type="spellEnd"/>
            <w:r>
              <w:rPr>
                <w:rFonts w:ascii="Calibri" w:eastAsia="Calibri" w:hAnsi="Calibri" w:cs="Calibri"/>
                <w:sz w:val="20"/>
                <w:szCs w:val="20"/>
                <w:highlight w:val="yellow"/>
              </w:rPr>
              <w:t>. To be tagged and tested within the previous 3 months;</w:t>
            </w:r>
          </w:p>
          <w:p w14:paraId="6237197E"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be appropriate for the job (heavy duty); long enough for the job, but do not exceed permitted lengths and are in good condition. (Copies of the Code of Practice Temporary Electrical Installations are available from your local Work Safe Office.</w:t>
            </w:r>
          </w:p>
          <w:p w14:paraId="76D9D734"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6. OH &amp; S REGULATIONS: All mobile plant MUST comply with Occupational Health and Safety Regulations. 7. INSURANCE: All Vendors must have public liability Insurance to $5,000,000 cover. Trade Stall holders must forward with their application a photocopy of a Certificate of Currency with cover for at least $5,000,000, valid at the date of the show and complete the public liability Insurance Indemnity form</w:t>
            </w:r>
          </w:p>
          <w:p w14:paraId="1E21DD54"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(attached and include both these with their application).</w:t>
            </w:r>
          </w:p>
          <w:p w14:paraId="1434A7AD"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8. FOOD HANDLING PERMIT: The Colac Otway Shire Council requires that all Stall Holders must apply for a temporary food-handling permit if they do not already have a Food Handlers Certificate. This applies to those stalls selling food whether it is for immediate consumption or to be consumed later. Vendors of any type of food product must include with their application, photocopies of:</w:t>
            </w:r>
          </w:p>
          <w:p w14:paraId="43114840" w14:textId="77777777" w:rsidR="00DA5ECE" w:rsidRDefault="00000000">
            <w:pPr>
              <w:numPr>
                <w:ilvl w:val="0"/>
                <w:numId w:val="1"/>
              </w:num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Appropriate Food Handler’s Certificate</w:t>
            </w:r>
          </w:p>
          <w:p w14:paraId="090DA621" w14:textId="77777777" w:rsidR="00DA5ECE" w:rsidRDefault="00000000">
            <w:pPr>
              <w:numPr>
                <w:ilvl w:val="0"/>
                <w:numId w:val="1"/>
              </w:num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Certificate of Registration from local Government Authority.</w:t>
            </w:r>
          </w:p>
          <w:p w14:paraId="6BAB0286"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 xml:space="preserve">9. LIQUOR LICENSES: All Vendors serving alcohol will need to obtain a liquor license from the Liquor Commission (easy via the internet www.liquor.vic.gov.au). In most cases this will merely be an extension of your existing licence. All exhibitors serving alcohol have a duty of care to patrons. </w:t>
            </w:r>
          </w:p>
          <w:p w14:paraId="1A8CB3E9"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10. SITE APPLICATIONS: All site applications must be submitted on the official form.</w:t>
            </w:r>
          </w:p>
          <w:p w14:paraId="22DEB468"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 xml:space="preserve">12. SITE BOUNDARIES: The size of the site requested MUST be adequate to contain completely all the applications equipment. Trailers, </w:t>
            </w:r>
            <w:proofErr w:type="spellStart"/>
            <w:proofErr w:type="gramStart"/>
            <w:r>
              <w:rPr>
                <w:rFonts w:ascii="Calibri" w:eastAsia="Calibri" w:hAnsi="Calibri" w:cs="Calibri"/>
                <w:sz w:val="20"/>
                <w:szCs w:val="20"/>
              </w:rPr>
              <w:t>towbars,guy</w:t>
            </w:r>
            <w:proofErr w:type="spellEnd"/>
            <w:proofErr w:type="gramEnd"/>
            <w:r>
              <w:rPr>
                <w:rFonts w:ascii="Calibri" w:eastAsia="Calibri" w:hAnsi="Calibri" w:cs="Calibri"/>
                <w:sz w:val="20"/>
                <w:szCs w:val="20"/>
              </w:rPr>
              <w:t xml:space="preserve"> ropes etc must not infringe on adjacent sites. All vendors must keep sites safe to the public and must observe any reasonable instruction of the organisers.</w:t>
            </w:r>
          </w:p>
          <w:p w14:paraId="54BBCD8D"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13. SITES SIZES: 3m x 3</w:t>
            </w:r>
            <w:proofErr w:type="gramStart"/>
            <w:r>
              <w:rPr>
                <w:rFonts w:ascii="Calibri" w:eastAsia="Calibri" w:hAnsi="Calibri" w:cs="Calibri"/>
                <w:sz w:val="20"/>
                <w:szCs w:val="20"/>
              </w:rPr>
              <w:t>m  (</w:t>
            </w:r>
            <w:proofErr w:type="gramEnd"/>
            <w:r>
              <w:rPr>
                <w:rFonts w:ascii="Calibri" w:eastAsia="Calibri" w:hAnsi="Calibri" w:cs="Calibri"/>
                <w:sz w:val="20"/>
                <w:szCs w:val="20"/>
              </w:rPr>
              <w:t>Vehicle, Van, Gazebo).</w:t>
            </w:r>
          </w:p>
          <w:p w14:paraId="43C976E9"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 xml:space="preserve">14. SET UP: Vendors </w:t>
            </w:r>
            <w:proofErr w:type="spellStart"/>
            <w:r>
              <w:rPr>
                <w:rFonts w:ascii="Calibri" w:eastAsia="Calibri" w:hAnsi="Calibri" w:cs="Calibri"/>
                <w:sz w:val="20"/>
                <w:szCs w:val="20"/>
              </w:rPr>
              <w:t>mUST</w:t>
            </w:r>
            <w:proofErr w:type="spellEnd"/>
            <w:r>
              <w:rPr>
                <w:rFonts w:ascii="Calibri" w:eastAsia="Calibri" w:hAnsi="Calibri" w:cs="Calibri"/>
                <w:sz w:val="20"/>
                <w:szCs w:val="20"/>
              </w:rPr>
              <w:t xml:space="preserve"> be entered to the showgrounds by 8.30 and be completely set up by 9.00am on the morning of the show. </w:t>
            </w:r>
          </w:p>
          <w:p w14:paraId="22E39692" w14:textId="77777777" w:rsidR="00DA5ECE" w:rsidRDefault="00000000">
            <w:pPr>
              <w:jc w:val="both"/>
              <w:rPr>
                <w:rFonts w:ascii="Calibri" w:eastAsia="Calibri" w:hAnsi="Calibri" w:cs="Calibri"/>
                <w:sz w:val="20"/>
                <w:szCs w:val="20"/>
                <w:highlight w:val="yellow"/>
              </w:rPr>
            </w:pPr>
            <w:r>
              <w:rPr>
                <w:rFonts w:ascii="Calibri" w:eastAsia="Calibri" w:hAnsi="Calibri" w:cs="Calibri"/>
                <w:sz w:val="20"/>
                <w:szCs w:val="20"/>
              </w:rPr>
              <w:t>16</w:t>
            </w:r>
            <w:r>
              <w:rPr>
                <w:rFonts w:ascii="Calibri" w:eastAsia="Calibri" w:hAnsi="Calibri" w:cs="Calibri"/>
                <w:sz w:val="20"/>
                <w:szCs w:val="20"/>
                <w:highlight w:val="yellow"/>
              </w:rPr>
              <w:t>. FEES: Fees must be forwarded with the application, cheques made payable to the Apollo Bay &amp; Otway Agricultural Show. Direct Deposits can be made to the following account:</w:t>
            </w:r>
          </w:p>
          <w:p w14:paraId="10143549" w14:textId="77777777" w:rsidR="00DA5ECE" w:rsidRDefault="00000000">
            <w:pPr>
              <w:jc w:val="both"/>
              <w:rPr>
                <w:rFonts w:ascii="Calibri" w:eastAsia="Calibri" w:hAnsi="Calibri" w:cs="Calibri"/>
                <w:sz w:val="20"/>
                <w:szCs w:val="20"/>
                <w:highlight w:val="yellow"/>
              </w:rPr>
            </w:pPr>
            <w:r>
              <w:rPr>
                <w:rFonts w:ascii="Calibri" w:eastAsia="Calibri" w:hAnsi="Calibri" w:cs="Calibri"/>
                <w:sz w:val="20"/>
                <w:szCs w:val="20"/>
                <w:highlight w:val="yellow"/>
              </w:rPr>
              <w:t>Apollo Bay &amp; Otway District Agricultural Society Inc</w:t>
            </w:r>
          </w:p>
          <w:p w14:paraId="724CE79D" w14:textId="77777777" w:rsidR="00DA5ECE" w:rsidRDefault="00000000">
            <w:pPr>
              <w:jc w:val="both"/>
              <w:rPr>
                <w:rFonts w:ascii="Calibri" w:eastAsia="Calibri" w:hAnsi="Calibri" w:cs="Calibri"/>
                <w:sz w:val="20"/>
                <w:szCs w:val="20"/>
                <w:highlight w:val="yellow"/>
              </w:rPr>
            </w:pPr>
            <w:r>
              <w:rPr>
                <w:rFonts w:ascii="Calibri" w:eastAsia="Calibri" w:hAnsi="Calibri" w:cs="Calibri"/>
                <w:sz w:val="20"/>
                <w:szCs w:val="20"/>
                <w:highlight w:val="yellow"/>
              </w:rPr>
              <w:t>BSB: 633-000</w:t>
            </w:r>
          </w:p>
          <w:p w14:paraId="0B5E77C9" w14:textId="77777777" w:rsidR="00DA5ECE" w:rsidRDefault="00000000">
            <w:pPr>
              <w:jc w:val="both"/>
              <w:rPr>
                <w:rFonts w:ascii="Calibri" w:eastAsia="Calibri" w:hAnsi="Calibri" w:cs="Calibri"/>
                <w:sz w:val="20"/>
                <w:szCs w:val="20"/>
                <w:highlight w:val="yellow"/>
              </w:rPr>
            </w:pPr>
            <w:r>
              <w:rPr>
                <w:rFonts w:ascii="Calibri" w:eastAsia="Calibri" w:hAnsi="Calibri" w:cs="Calibri"/>
                <w:sz w:val="20"/>
                <w:szCs w:val="20"/>
                <w:highlight w:val="yellow"/>
              </w:rPr>
              <w:t>Account: 134 343 920</w:t>
            </w:r>
          </w:p>
          <w:p w14:paraId="42261656" w14:textId="77777777" w:rsidR="00DA5ECE" w:rsidRDefault="00000000">
            <w:pPr>
              <w:jc w:val="both"/>
              <w:rPr>
                <w:rFonts w:ascii="Calibri" w:eastAsia="Calibri" w:hAnsi="Calibri" w:cs="Calibri"/>
                <w:sz w:val="20"/>
                <w:szCs w:val="20"/>
                <w:highlight w:val="yellow"/>
              </w:rPr>
            </w:pPr>
            <w:r>
              <w:rPr>
                <w:rFonts w:ascii="Calibri" w:eastAsia="Calibri" w:hAnsi="Calibri" w:cs="Calibri"/>
                <w:sz w:val="20"/>
                <w:szCs w:val="20"/>
                <w:highlight w:val="yellow"/>
              </w:rPr>
              <w:t>Please put trading name as reference</w:t>
            </w:r>
          </w:p>
          <w:p w14:paraId="4A33C38C"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17. SITE ALLOCATION: Parking Stewards on show day will notify vendors of their site allocation. The Society reserves the right to change the position of any site on or before show day. The decision of the Society will be final. Full range of items /food of which vendors are selling is to be listed on application; this is to avoid too many vendors selling the same products or being placed near one another.</w:t>
            </w:r>
          </w:p>
          <w:p w14:paraId="3EE1B7B0"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18. REFUSAL OF APPLICATIONS: The Society reserves the right to refuse an application for a site without giving any reason. Unsuccessful applicants will be notified.</w:t>
            </w:r>
          </w:p>
          <w:p w14:paraId="7450AF01"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 xml:space="preserve">19. SITE SUB-LETTING/ SHARING: Sub-letting or sharing of sites is not permitted. </w:t>
            </w:r>
          </w:p>
          <w:p w14:paraId="5656B1EC"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20. P.A SYSTEMS: Individual public address systems are not permitted on show day. Vendors are invited to submit material for broadcast over the Show’s PA system to the Secretary’s Office on show day.</w:t>
            </w:r>
          </w:p>
          <w:p w14:paraId="56F48E9D"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21. BANNED ITEMS: Please view the complete List of Banned Items at Agricultural Shows. Vendors of sample/show bags must submit a list of contents of bags to the Safety Officer at time of application. Some novelty items are considered unsuitable for sale. Anything that can be used to create injury or nuisance to animals or people is banned from</w:t>
            </w:r>
          </w:p>
          <w:p w14:paraId="7F0FFBBE" w14:textId="77777777" w:rsidR="00DA5ECE" w:rsidRDefault="00000000">
            <w:pPr>
              <w:jc w:val="both"/>
              <w:rPr>
                <w:rFonts w:ascii="Calibri" w:eastAsia="Calibri" w:hAnsi="Calibri" w:cs="Calibri"/>
                <w:sz w:val="20"/>
                <w:szCs w:val="20"/>
              </w:rPr>
            </w:pPr>
            <w:r>
              <w:rPr>
                <w:rFonts w:ascii="Calibri" w:eastAsia="Calibri" w:hAnsi="Calibri" w:cs="Calibri"/>
                <w:sz w:val="20"/>
                <w:szCs w:val="20"/>
              </w:rPr>
              <w:lastRenderedPageBreak/>
              <w:t>sale. Vendors found to be selling these items will be dealt with according to the law and immediately removed from the showgrounds.</w:t>
            </w:r>
          </w:p>
          <w:p w14:paraId="233998A5"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22. RAFFLES: Vendors shall not hold any raffles or lucky door prizes without the prior written authority of the Society.</w:t>
            </w:r>
          </w:p>
          <w:p w14:paraId="73A1A5B7" w14:textId="77777777" w:rsidR="00DA5ECE" w:rsidRDefault="00000000">
            <w:pPr>
              <w:jc w:val="both"/>
              <w:rPr>
                <w:rFonts w:ascii="Calibri" w:eastAsia="Calibri" w:hAnsi="Calibri" w:cs="Calibri"/>
                <w:sz w:val="20"/>
                <w:szCs w:val="20"/>
              </w:rPr>
            </w:pPr>
            <w:r>
              <w:rPr>
                <w:rFonts w:ascii="Calibri" w:eastAsia="Calibri" w:hAnsi="Calibri" w:cs="Calibri"/>
                <w:sz w:val="20"/>
                <w:szCs w:val="20"/>
                <w:highlight w:val="yellow"/>
              </w:rPr>
              <w:t>23. FIRE PERMIT: If you are operating any device with a naked flame (BBQ or cooker) and it turns out to be a total fire ban, you will need to register for a permit.</w:t>
            </w:r>
          </w:p>
          <w:p w14:paraId="1B5F4B07"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24. SECURING PINS, PEGS OR STAKES: Securing pins, pegs or stakes must not be driven into the ground without prior permission from the Safety Officer, as underground hazards may exist.</w:t>
            </w:r>
          </w:p>
          <w:p w14:paraId="31CE1499" w14:textId="77777777" w:rsidR="00DA5ECE" w:rsidRDefault="00000000">
            <w:pPr>
              <w:jc w:val="both"/>
              <w:rPr>
                <w:rFonts w:ascii="Calibri" w:eastAsia="Calibri" w:hAnsi="Calibri" w:cs="Calibri"/>
                <w:sz w:val="20"/>
                <w:szCs w:val="20"/>
              </w:rPr>
            </w:pPr>
            <w:r>
              <w:rPr>
                <w:rFonts w:ascii="Calibri" w:eastAsia="Calibri" w:hAnsi="Calibri" w:cs="Calibri"/>
                <w:sz w:val="20"/>
                <w:szCs w:val="20"/>
              </w:rPr>
              <w:t>25. DANGEROUS GOODS: all dangerous goods must be correctly stored and labelled.</w:t>
            </w:r>
          </w:p>
          <w:p w14:paraId="49F90F3E" w14:textId="77777777" w:rsidR="00DA5ECE" w:rsidRDefault="00DA5ECE">
            <w:pPr>
              <w:jc w:val="both"/>
              <w:rPr>
                <w:rFonts w:ascii="Calibri" w:eastAsia="Calibri" w:hAnsi="Calibri" w:cs="Calibri"/>
                <w:sz w:val="20"/>
                <w:szCs w:val="20"/>
              </w:rPr>
            </w:pPr>
          </w:p>
          <w:p w14:paraId="72CA994F" w14:textId="77777777" w:rsidR="00DA5ECE" w:rsidRDefault="00DA5ECE">
            <w:pPr>
              <w:jc w:val="both"/>
              <w:rPr>
                <w:rFonts w:ascii="Calibri" w:eastAsia="Calibri" w:hAnsi="Calibri" w:cs="Calibri"/>
                <w:b/>
                <w:sz w:val="20"/>
                <w:szCs w:val="20"/>
                <w:u w:val="single"/>
              </w:rPr>
            </w:pPr>
          </w:p>
          <w:p w14:paraId="61685918" w14:textId="77777777" w:rsidR="00DA5ECE" w:rsidRDefault="00DA5ECE">
            <w:pPr>
              <w:jc w:val="both"/>
              <w:rPr>
                <w:rFonts w:ascii="Calibri" w:eastAsia="Calibri" w:hAnsi="Calibri" w:cs="Calibri"/>
                <w:b/>
                <w:sz w:val="20"/>
                <w:szCs w:val="20"/>
                <w:u w:val="single"/>
              </w:rPr>
            </w:pPr>
          </w:p>
          <w:p w14:paraId="7B2ECF0C" w14:textId="77777777" w:rsidR="00DA5ECE" w:rsidRDefault="00000000">
            <w:pPr>
              <w:jc w:val="center"/>
              <w:rPr>
                <w:rFonts w:ascii="Calibri" w:eastAsia="Calibri" w:hAnsi="Calibri" w:cs="Calibri"/>
                <w:b/>
                <w:sz w:val="24"/>
                <w:szCs w:val="24"/>
                <w:u w:val="single"/>
              </w:rPr>
            </w:pPr>
            <w:r>
              <w:rPr>
                <w:rFonts w:ascii="Calibri" w:eastAsia="Calibri" w:hAnsi="Calibri" w:cs="Calibri"/>
                <w:b/>
                <w:sz w:val="24"/>
                <w:szCs w:val="24"/>
                <w:u w:val="single"/>
              </w:rPr>
              <w:t>LIST OF BANNED ITEMS AT AGRICULTURAL SHOWS</w:t>
            </w:r>
          </w:p>
          <w:p w14:paraId="4DC9FDB0" w14:textId="77777777" w:rsidR="00DA5ECE" w:rsidRDefault="00DA5ECE">
            <w:pPr>
              <w:jc w:val="both"/>
              <w:rPr>
                <w:rFonts w:ascii="Calibri" w:eastAsia="Calibri" w:hAnsi="Calibri" w:cs="Calibri"/>
                <w:b/>
                <w:sz w:val="20"/>
                <w:szCs w:val="20"/>
                <w:u w:val="single"/>
              </w:rPr>
            </w:pPr>
          </w:p>
          <w:p w14:paraId="59162C5E"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Drug Related Goods (including Cocaine Kits, Bongs etc)</w:t>
            </w:r>
          </w:p>
          <w:p w14:paraId="42B0ED69"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Explicit and Hardcore T-Shirts</w:t>
            </w:r>
          </w:p>
          <w:p w14:paraId="1890B821"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Fake Cigarettes</w:t>
            </w:r>
          </w:p>
          <w:p w14:paraId="02F47B72"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Fireworks - Crackers</w:t>
            </w:r>
          </w:p>
          <w:p w14:paraId="78307364"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Fuel Type Fire Lighters (Zippo)</w:t>
            </w:r>
          </w:p>
          <w:p w14:paraId="75C7BF42"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Horns and Trumpets</w:t>
            </w:r>
          </w:p>
          <w:p w14:paraId="0B014888"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Knives (including Pen Knives)</w:t>
            </w:r>
          </w:p>
          <w:p w14:paraId="4B483F21"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Laser Pointers</w:t>
            </w:r>
          </w:p>
          <w:p w14:paraId="2DAAB7E5"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 xml:space="preserve">Metal and wooden Martial Art </w:t>
            </w:r>
            <w:proofErr w:type="spellStart"/>
            <w:r>
              <w:rPr>
                <w:rFonts w:ascii="Calibri" w:eastAsia="Calibri" w:hAnsi="Calibri" w:cs="Calibri"/>
                <w:color w:val="000000"/>
                <w:sz w:val="24"/>
                <w:szCs w:val="24"/>
              </w:rPr>
              <w:t>Nunchakas</w:t>
            </w:r>
            <w:proofErr w:type="spellEnd"/>
          </w:p>
          <w:p w14:paraId="095D9D0B"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Playing Cards (Nude or Lurid)</w:t>
            </w:r>
          </w:p>
          <w:p w14:paraId="675E6218"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Pressure Pack Snow</w:t>
            </w:r>
          </w:p>
          <w:p w14:paraId="2AE62E47"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Pressure Pack Fart Gas</w:t>
            </w:r>
          </w:p>
          <w:p w14:paraId="5B8A216C"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Silly String</w:t>
            </w:r>
          </w:p>
          <w:p w14:paraId="5D311EF3"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Stink Bombs</w:t>
            </w:r>
          </w:p>
          <w:p w14:paraId="407D2DA3"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Bouncing Beans</w:t>
            </w:r>
          </w:p>
          <w:p w14:paraId="1D4CAC7F"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Water Bombs</w:t>
            </w:r>
          </w:p>
          <w:p w14:paraId="2182354B" w14:textId="77777777" w:rsidR="00DA5ECE" w:rsidRDefault="00DA5ECE">
            <w:pPr>
              <w:jc w:val="both"/>
              <w:rPr>
                <w:rFonts w:ascii="Calibri" w:eastAsia="Calibri" w:hAnsi="Calibri" w:cs="Calibri"/>
                <w:sz w:val="24"/>
                <w:szCs w:val="24"/>
              </w:rPr>
            </w:pPr>
          </w:p>
          <w:p w14:paraId="1B4337B8" w14:textId="77777777" w:rsidR="00DA5ECE" w:rsidRDefault="00000000">
            <w:pPr>
              <w:pBdr>
                <w:top w:val="nil"/>
                <w:left w:val="nil"/>
                <w:bottom w:val="nil"/>
                <w:right w:val="nil"/>
                <w:between w:val="nil"/>
              </w:pBdr>
              <w:ind w:left="720" w:hanging="720"/>
              <w:jc w:val="both"/>
              <w:rPr>
                <w:rFonts w:ascii="Calibri" w:eastAsia="Calibri" w:hAnsi="Calibri" w:cs="Calibri"/>
                <w:color w:val="000000"/>
                <w:sz w:val="24"/>
                <w:szCs w:val="24"/>
              </w:rPr>
            </w:pPr>
            <w:r>
              <w:rPr>
                <w:rFonts w:ascii="Calibri" w:eastAsia="Calibri" w:hAnsi="Calibri" w:cs="Calibri"/>
                <w:color w:val="000000"/>
                <w:sz w:val="24"/>
                <w:szCs w:val="24"/>
              </w:rPr>
              <w:t xml:space="preserve">Toy Guns are </w:t>
            </w:r>
            <w:proofErr w:type="gramStart"/>
            <w:r>
              <w:rPr>
                <w:rFonts w:ascii="Calibri" w:eastAsia="Calibri" w:hAnsi="Calibri" w:cs="Calibri"/>
                <w:color w:val="000000"/>
                <w:sz w:val="24"/>
                <w:szCs w:val="24"/>
              </w:rPr>
              <w:t>acceptable,</w:t>
            </w:r>
            <w:proofErr w:type="gramEnd"/>
            <w:r>
              <w:rPr>
                <w:rFonts w:ascii="Calibri" w:eastAsia="Calibri" w:hAnsi="Calibri" w:cs="Calibri"/>
                <w:color w:val="000000"/>
                <w:sz w:val="24"/>
                <w:szCs w:val="24"/>
              </w:rPr>
              <w:t xml:space="preserve"> however, the following are NOT:</w:t>
            </w:r>
          </w:p>
          <w:p w14:paraId="7CBD4D88"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Ball Bearing Guns</w:t>
            </w:r>
          </w:p>
          <w:p w14:paraId="05544362"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Eight Shot Caps</w:t>
            </w:r>
          </w:p>
          <w:p w14:paraId="0CA9CC83"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Pellet Guns</w:t>
            </w:r>
          </w:p>
          <w:p w14:paraId="6917831F"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Pop Downs (Throw Downs)</w:t>
            </w:r>
          </w:p>
          <w:p w14:paraId="460E2BAE"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Potato Guns (Bullet Type)</w:t>
            </w:r>
          </w:p>
          <w:p w14:paraId="28AE8FE0"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Roll Caps</w:t>
            </w:r>
          </w:p>
          <w:p w14:paraId="4BD239CC"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Strip Caps</w:t>
            </w:r>
          </w:p>
          <w:p w14:paraId="5B003481"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Water Pistols over 150mm (6”)</w:t>
            </w:r>
          </w:p>
          <w:p w14:paraId="31EB1A32" w14:textId="77777777" w:rsidR="00DA5ECE" w:rsidRDefault="00000000">
            <w:pPr>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Samurai Swords, English Swords and Fencing Swords are to be sold in Sealed Packages by Licensed Traders ONLY</w:t>
            </w:r>
          </w:p>
          <w:p w14:paraId="2358C822" w14:textId="77777777" w:rsidR="00DA5ECE" w:rsidRDefault="00DA5ECE">
            <w:pPr>
              <w:jc w:val="both"/>
              <w:rPr>
                <w:rFonts w:ascii="Calibri" w:eastAsia="Calibri" w:hAnsi="Calibri" w:cs="Calibri"/>
                <w:sz w:val="20"/>
                <w:szCs w:val="20"/>
              </w:rPr>
            </w:pPr>
          </w:p>
          <w:p w14:paraId="20027D45" w14:textId="77777777" w:rsidR="00DA5ECE" w:rsidRDefault="00DA5ECE">
            <w:pPr>
              <w:jc w:val="both"/>
              <w:rPr>
                <w:rFonts w:ascii="Calibri" w:eastAsia="Calibri" w:hAnsi="Calibri" w:cs="Calibri"/>
                <w:sz w:val="20"/>
                <w:szCs w:val="20"/>
              </w:rPr>
            </w:pPr>
          </w:p>
          <w:p w14:paraId="1A8C8D65" w14:textId="77777777" w:rsidR="00DA5ECE" w:rsidRDefault="00DA5ECE">
            <w:pPr>
              <w:jc w:val="both"/>
              <w:rPr>
                <w:rFonts w:ascii="Calibri" w:eastAsia="Calibri" w:hAnsi="Calibri" w:cs="Calibri"/>
                <w:sz w:val="20"/>
                <w:szCs w:val="20"/>
              </w:rPr>
            </w:pPr>
          </w:p>
          <w:p w14:paraId="1D19208E" w14:textId="77777777" w:rsidR="00DA5ECE" w:rsidRDefault="00DA5ECE">
            <w:pPr>
              <w:jc w:val="both"/>
              <w:rPr>
                <w:rFonts w:ascii="Calibri" w:eastAsia="Calibri" w:hAnsi="Calibri" w:cs="Calibri"/>
                <w:sz w:val="20"/>
                <w:szCs w:val="20"/>
              </w:rPr>
            </w:pPr>
          </w:p>
          <w:p w14:paraId="6802984A" w14:textId="77777777" w:rsidR="00DA5ECE" w:rsidRDefault="00DA5ECE">
            <w:pPr>
              <w:jc w:val="both"/>
              <w:rPr>
                <w:rFonts w:ascii="Calibri" w:eastAsia="Calibri" w:hAnsi="Calibri" w:cs="Calibri"/>
                <w:sz w:val="20"/>
                <w:szCs w:val="20"/>
              </w:rPr>
            </w:pPr>
          </w:p>
          <w:p w14:paraId="46992B45" w14:textId="77777777" w:rsidR="00DA5ECE" w:rsidRDefault="00DA5ECE">
            <w:pPr>
              <w:jc w:val="both"/>
              <w:rPr>
                <w:rFonts w:ascii="Calibri" w:eastAsia="Calibri" w:hAnsi="Calibri" w:cs="Calibri"/>
                <w:sz w:val="20"/>
                <w:szCs w:val="20"/>
              </w:rPr>
            </w:pPr>
          </w:p>
          <w:p w14:paraId="7D1DCE7A" w14:textId="77777777" w:rsidR="00DA5ECE" w:rsidRDefault="00DA5ECE">
            <w:pPr>
              <w:jc w:val="both"/>
              <w:rPr>
                <w:rFonts w:ascii="Calibri" w:eastAsia="Calibri" w:hAnsi="Calibri" w:cs="Calibri"/>
                <w:sz w:val="20"/>
                <w:szCs w:val="20"/>
              </w:rPr>
            </w:pPr>
          </w:p>
          <w:p w14:paraId="7B872B68" w14:textId="77777777" w:rsidR="00DA5ECE" w:rsidRDefault="00DA5ECE">
            <w:pPr>
              <w:jc w:val="both"/>
              <w:rPr>
                <w:rFonts w:ascii="Calibri" w:eastAsia="Calibri" w:hAnsi="Calibri" w:cs="Calibri"/>
                <w:sz w:val="20"/>
                <w:szCs w:val="20"/>
              </w:rPr>
            </w:pPr>
          </w:p>
          <w:p w14:paraId="0B993630" w14:textId="77777777" w:rsidR="00DA5ECE" w:rsidRDefault="00DA5ECE">
            <w:pPr>
              <w:jc w:val="both"/>
              <w:rPr>
                <w:rFonts w:ascii="Calibri" w:eastAsia="Calibri" w:hAnsi="Calibri" w:cs="Calibri"/>
                <w:sz w:val="20"/>
                <w:szCs w:val="20"/>
              </w:rPr>
            </w:pPr>
          </w:p>
          <w:p w14:paraId="0FC0773A" w14:textId="77777777" w:rsidR="00DA5ECE" w:rsidRDefault="00DA5ECE">
            <w:pPr>
              <w:jc w:val="both"/>
              <w:rPr>
                <w:rFonts w:ascii="Calibri" w:eastAsia="Calibri" w:hAnsi="Calibri" w:cs="Calibri"/>
                <w:sz w:val="20"/>
                <w:szCs w:val="20"/>
              </w:rPr>
            </w:pPr>
          </w:p>
        </w:tc>
      </w:tr>
    </w:tbl>
    <w:p w14:paraId="604F91A8" w14:textId="77777777" w:rsidR="00DA5ECE" w:rsidRDefault="00DA5ECE">
      <w:pPr>
        <w:rPr>
          <w:rFonts w:ascii="Calibri" w:eastAsia="Calibri" w:hAnsi="Calibri" w:cs="Calibri"/>
          <w:sz w:val="20"/>
          <w:szCs w:val="20"/>
        </w:rPr>
      </w:pPr>
    </w:p>
    <w:sectPr w:rsidR="00DA5ECE">
      <w:pgSz w:w="12240" w:h="15840"/>
      <w:pgMar w:top="720" w:right="1080" w:bottom="72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982B45D-523B-48D0-AB85-832B3F7A4862}"/>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2" w:fontKey="{0B3454AC-C472-4AFA-86BE-8650A617438F}"/>
    <w:embedBold r:id="rId3" w:fontKey="{040EB535-5679-4DFF-A797-43C1E97F5687}"/>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4" w:fontKey="{038D350E-BF62-47AC-A260-45906093A090}"/>
    <w:embedItalic r:id="rId5" w:fontKey="{39871D15-E33A-4C1F-8AC5-C92132DA08E7}"/>
  </w:font>
  <w:font w:name="Calibri">
    <w:panose1 w:val="020F0502020204030204"/>
    <w:charset w:val="00"/>
    <w:family w:val="swiss"/>
    <w:pitch w:val="variable"/>
    <w:sig w:usb0="E4002EFF" w:usb1="C000247B" w:usb2="00000009" w:usb3="00000000" w:csb0="000001FF" w:csb1="00000000"/>
    <w:embedRegular r:id="rId6" w:fontKey="{C2835DF0-65DC-47B2-966D-23E2AB610F87}"/>
    <w:embedBold r:id="rId7" w:fontKey="{A0BFA485-AA2B-4FC1-86DD-4AB1C445A632}"/>
  </w:font>
  <w:font w:name="Cambria">
    <w:panose1 w:val="02040503050406030204"/>
    <w:charset w:val="00"/>
    <w:family w:val="roman"/>
    <w:pitch w:val="variable"/>
    <w:sig w:usb0="E00006FF" w:usb1="420024FF" w:usb2="02000000" w:usb3="00000000" w:csb0="0000019F" w:csb1="00000000"/>
    <w:embedRegular r:id="rId8" w:fontKey="{6C114099-8BB5-46A7-A0F4-47542F34EB0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178A6"/>
    <w:multiLevelType w:val="multilevel"/>
    <w:tmpl w:val="722467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2B64E0C"/>
    <w:multiLevelType w:val="multilevel"/>
    <w:tmpl w:val="E9AE7E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33442869">
    <w:abstractNumId w:val="0"/>
  </w:num>
  <w:num w:numId="2" w16cid:durableId="6415395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ECE"/>
    <w:rsid w:val="003036FF"/>
    <w:rsid w:val="00457748"/>
    <w:rsid w:val="00DA5EC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240DB"/>
  <w15:docId w15:val="{A3C8DEF2-1658-4B96-BA77-0C32F8623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ahoma" w:hAnsi="Tahoma" w:cs="Tahoma"/>
        <w:sz w:val="16"/>
        <w:szCs w:val="16"/>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80"/>
      <w:jc w:val="center"/>
      <w:outlineLvl w:val="0"/>
    </w:pPr>
    <w:rPr>
      <w:b/>
      <w:smallCaps/>
      <w:sz w:val="24"/>
      <w:szCs w:val="24"/>
    </w:rPr>
  </w:style>
  <w:style w:type="paragraph" w:styleId="Heading2">
    <w:name w:val="heading 2"/>
    <w:basedOn w:val="Normal"/>
    <w:next w:val="Normal"/>
    <w:uiPriority w:val="9"/>
    <w:unhideWhenUsed/>
    <w:qFormat/>
    <w:pPr>
      <w:spacing w:before="40"/>
      <w:jc w:val="center"/>
      <w:outlineLvl w:val="1"/>
    </w:pPr>
    <w:rPr>
      <w:sz w:val="20"/>
      <w:szCs w:val="20"/>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29" w:type="dxa"/>
        <w:left w:w="115" w:type="dxa"/>
        <w:bottom w:w="29" w:type="dxa"/>
        <w:right w:w="115" w:type="dxa"/>
      </w:tblCellMar>
    </w:tblPr>
  </w:style>
  <w:style w:type="table" w:customStyle="1" w:styleId="a0">
    <w:basedOn w:val="TableNormal"/>
    <w:tblPr>
      <w:tblStyleRowBandSize w:val="1"/>
      <w:tblStyleColBandSize w:val="1"/>
      <w:tblCellMar>
        <w:top w:w="29" w:type="dxa"/>
        <w:left w:w="115" w:type="dxa"/>
        <w:bottom w:w="29" w:type="dxa"/>
        <w:right w:w="115" w:type="dxa"/>
      </w:tblCellMar>
    </w:tblPr>
  </w:style>
  <w:style w:type="table" w:customStyle="1" w:styleId="a1">
    <w:basedOn w:val="TableNormal"/>
    <w:tblPr>
      <w:tblStyleRowBandSize w:val="1"/>
      <w:tblStyleColBandSize w:val="1"/>
      <w:tblCellMar>
        <w:top w:w="29" w:type="dxa"/>
        <w:left w:w="115" w:type="dxa"/>
        <w:bottom w:w="29" w:type="dxa"/>
        <w:right w:w="115" w:type="dxa"/>
      </w:tblCellMar>
    </w:tblPr>
  </w:style>
  <w:style w:type="table" w:customStyle="1" w:styleId="a2">
    <w:basedOn w:val="TableNormal"/>
    <w:tblPr>
      <w:tblStyleRowBandSize w:val="1"/>
      <w:tblStyleColBandSize w:val="1"/>
      <w:tblCellMar>
        <w:top w:w="29" w:type="dxa"/>
        <w:left w:w="115" w:type="dxa"/>
        <w:bottom w:w="29" w:type="dxa"/>
        <w:right w:w="115" w:type="dxa"/>
      </w:tblCellMar>
    </w:tblPr>
  </w:style>
  <w:style w:type="table" w:customStyle="1" w:styleId="a3">
    <w:basedOn w:val="TableNormal"/>
    <w:tblPr>
      <w:tblStyleRowBandSize w:val="1"/>
      <w:tblStyleColBandSize w:val="1"/>
      <w:tblCellMar>
        <w:top w:w="29" w:type="dxa"/>
        <w:left w:w="115" w:type="dxa"/>
        <w:bottom w:w="29" w:type="dxa"/>
        <w:right w:w="115" w:type="dxa"/>
      </w:tblCellMar>
    </w:tblPr>
  </w:style>
  <w:style w:type="table" w:customStyle="1" w:styleId="a4">
    <w:basedOn w:val="TableNormal"/>
    <w:tblPr>
      <w:tblStyleRowBandSize w:val="1"/>
      <w:tblStyleColBandSize w:val="1"/>
      <w:tblCellMar>
        <w:top w:w="29" w:type="dxa"/>
        <w:left w:w="115" w:type="dxa"/>
        <w:bottom w:w="29" w:type="dxa"/>
        <w:right w:w="115" w:type="dxa"/>
      </w:tblCellMar>
    </w:tblPr>
  </w:style>
  <w:style w:type="table" w:customStyle="1" w:styleId="a5">
    <w:basedOn w:val="TableNormal"/>
    <w:tblPr>
      <w:tblStyleRowBandSize w:val="1"/>
      <w:tblStyleColBandSize w:val="1"/>
      <w:tblCellMar>
        <w:top w:w="29" w:type="dxa"/>
        <w:left w:w="115" w:type="dxa"/>
        <w:bottom w:w="29" w:type="dxa"/>
        <w:right w:w="115" w:type="dxa"/>
      </w:tblCellMar>
    </w:tblPr>
  </w:style>
  <w:style w:type="table" w:customStyle="1" w:styleId="a6">
    <w:basedOn w:val="TableNormal"/>
    <w:tblPr>
      <w:tblStyleRowBandSize w:val="1"/>
      <w:tblStyleColBandSize w:val="1"/>
      <w:tblCellMar>
        <w:top w:w="29" w:type="dxa"/>
        <w:left w:w="115" w:type="dxa"/>
        <w:bottom w:w="29" w:type="dxa"/>
        <w:right w:w="115" w:type="dxa"/>
      </w:tblCellMar>
    </w:tblPr>
  </w:style>
  <w:style w:type="table" w:customStyle="1" w:styleId="a7">
    <w:basedOn w:val="TableNormal"/>
    <w:tblPr>
      <w:tblStyleRowBandSize w:val="1"/>
      <w:tblStyleColBandSize w:val="1"/>
      <w:tblCellMar>
        <w:top w:w="29" w:type="dxa"/>
        <w:left w:w="115" w:type="dxa"/>
        <w:bottom w:w="29" w:type="dxa"/>
        <w:right w:w="115" w:type="dxa"/>
      </w:tblCellMar>
    </w:tblPr>
  </w:style>
  <w:style w:type="table" w:customStyle="1" w:styleId="a8">
    <w:basedOn w:val="TableNormal"/>
    <w:tblPr>
      <w:tblStyleRowBandSize w:val="1"/>
      <w:tblStyleColBandSize w:val="1"/>
      <w:tblCellMar>
        <w:top w:w="29" w:type="dxa"/>
        <w:left w:w="115" w:type="dxa"/>
        <w:bottom w:w="29"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AWFJ5JskEwUa4zgLg6MC6vk7CQ==">CgMxLjA4AHIhMWhrRHg2UVZMSmkxc04wbjEtZWpINFV1OXRfOC1wSUky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1122</Words>
  <Characters>6399</Characters>
  <Application>Microsoft Office Word</Application>
  <DocSecurity>0</DocSecurity>
  <Lines>53</Lines>
  <Paragraphs>15</Paragraphs>
  <ScaleCrop>false</ScaleCrop>
  <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dc:creator>
  <cp:lastModifiedBy>meloney howell</cp:lastModifiedBy>
  <cp:revision>2</cp:revision>
  <dcterms:created xsi:type="dcterms:W3CDTF">2026-02-16T04:58:00Z</dcterms:created>
  <dcterms:modified xsi:type="dcterms:W3CDTF">2026-02-16T04:58:00Z</dcterms:modified>
</cp:coreProperties>
</file>